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 w:hAnsi="Times New Roman"/>
        </w:rPr>
      </w:pPr>
      <w:bookmarkStart w:id="0" w:name="_GoBack"/>
      <w:bookmarkEnd w:id="0"/>
      <w:r>
        <w:rPr>
          <w:rFonts w:hint="eastAsia" w:ascii="Times New Roman"/>
        </w:rPr>
        <w:t>北京理工大学管理与经济学院</w:t>
      </w:r>
    </w:p>
    <w:p>
      <w:pPr>
        <w:pStyle w:val="7"/>
        <w:rPr>
          <w:rFonts w:ascii="Times New Roman"/>
        </w:rPr>
      </w:pPr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21</w:t>
      </w:r>
      <w:r>
        <w:rPr>
          <w:rFonts w:hint="eastAsia" w:ascii="Times New Roman"/>
        </w:rPr>
        <w:t>年暑期夏令营（工商管理学科）报名须知</w:t>
      </w:r>
    </w:p>
    <w:p/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申请者资格要求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在校三年级本科学生（20</w:t>
      </w:r>
      <w:r>
        <w:rPr>
          <w:sz w:val="24"/>
        </w:rPr>
        <w:t>22</w:t>
      </w:r>
      <w:r>
        <w:rPr>
          <w:rFonts w:hint="eastAsia"/>
          <w:sz w:val="24"/>
        </w:rPr>
        <w:t>届本科毕业生）；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工商管理、人力资源、市场营销、会计学等</w:t>
      </w:r>
      <w:r>
        <w:rPr>
          <w:rFonts w:hint="eastAsia"/>
          <w:b/>
          <w:sz w:val="24"/>
        </w:rPr>
        <w:t>工商管理学科</w:t>
      </w:r>
      <w:r>
        <w:rPr>
          <w:rFonts w:hint="eastAsia"/>
          <w:sz w:val="24"/>
        </w:rPr>
        <w:t>相关专业；外语、数学等基础特别优秀的其他专业学生，也可申请。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申请者所在高校应为双一流大学或一流学科建设大学</w:t>
      </w:r>
      <w:r>
        <w:rPr>
          <w:rFonts w:hint="eastAsia" w:ascii="Times New Roman"/>
          <w:sz w:val="24"/>
        </w:rPr>
        <w:t>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英语水平良好，学习成绩优秀，本专业前5个学期总评成绩排名在本专业前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%</w:t>
      </w:r>
      <w:r>
        <w:rPr>
          <w:rFonts w:hint="eastAsia"/>
          <w:sz w:val="24"/>
        </w:rPr>
        <w:t>之内并且确保能够取得本校</w:t>
      </w:r>
      <w:r>
        <w:rPr>
          <w:rFonts w:hint="eastAsia"/>
          <w:b/>
          <w:bCs/>
          <w:sz w:val="24"/>
        </w:rPr>
        <w:t>学术型</w:t>
      </w:r>
      <w:r>
        <w:rPr>
          <w:rFonts w:hint="eastAsia"/>
          <w:sz w:val="24"/>
        </w:rPr>
        <w:t>硕士外推保研资格。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有国家级核心期刊发表论文者优先。</w:t>
      </w:r>
    </w:p>
    <w:p>
      <w:pPr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申请材料及要求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21</w:t>
      </w:r>
      <w:r>
        <w:rPr>
          <w:rFonts w:hint="eastAsia"/>
          <w:sz w:val="24"/>
        </w:rPr>
        <w:t>年工商管理学科夏令营申请表（详见附件1）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21</w:t>
      </w:r>
      <w:r>
        <w:rPr>
          <w:rFonts w:hint="eastAsia"/>
          <w:sz w:val="24"/>
        </w:rPr>
        <w:t>年工商管理学科夏令营报名信息表（详见附件2，</w:t>
      </w:r>
      <w:r>
        <w:rPr>
          <w:rFonts w:hint="eastAsia"/>
          <w:b/>
          <w:bCs/>
          <w:sz w:val="24"/>
        </w:rPr>
        <w:t>需通过问卷星提交</w:t>
      </w:r>
      <w:r>
        <w:rPr>
          <w:rFonts w:hint="eastAsia"/>
          <w:sz w:val="24"/>
        </w:rPr>
        <w:t>）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本科成绩详细清单（从入校至大三第一学期末的全部考试成绩，加盖教务处公章或</w:t>
      </w:r>
      <w:r>
        <w:rPr>
          <w:sz w:val="24"/>
        </w:rPr>
        <w:t>成绩</w:t>
      </w:r>
      <w:r>
        <w:rPr>
          <w:rFonts w:hint="eastAsia"/>
          <w:sz w:val="24"/>
        </w:rPr>
        <w:t>单</w:t>
      </w:r>
      <w:r>
        <w:rPr>
          <w:sz w:val="24"/>
        </w:rPr>
        <w:t>专用章</w:t>
      </w:r>
      <w:r>
        <w:rPr>
          <w:rFonts w:hint="eastAsia"/>
          <w:sz w:val="24"/>
        </w:rPr>
        <w:t>）、学生本人身份证（正反两面）、学生证（封面及有学生照片那一页）、英语成绩单（如四</w:t>
      </w:r>
      <w:r>
        <w:rPr>
          <w:rFonts w:hint="eastAsia" w:ascii="宋体" w:hAnsi="宋体"/>
          <w:sz w:val="24"/>
        </w:rPr>
        <w:t>/六</w:t>
      </w:r>
      <w:r>
        <w:rPr>
          <w:rFonts w:hint="eastAsia"/>
          <w:sz w:val="24"/>
        </w:rPr>
        <w:t>级、托福、</w:t>
      </w:r>
      <w:r>
        <w:rPr>
          <w:sz w:val="24"/>
        </w:rPr>
        <w:t>雅思</w:t>
      </w:r>
      <w:r>
        <w:rPr>
          <w:rFonts w:hint="eastAsia"/>
          <w:sz w:val="24"/>
        </w:rPr>
        <w:t>等）、各类获奖证书、</w:t>
      </w:r>
      <w:r>
        <w:rPr>
          <w:rFonts w:hint="eastAsia" w:ascii="Times New Roman" w:hAnsi="Times New Roman"/>
          <w:sz w:val="24"/>
        </w:rPr>
        <w:t>代表性研究论文等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请务必确保申请材料的真实准确性（特别是排名信息）。一旦不实，不予录取。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上述申请材料，请务必提交电子版（分别提供，不需合并）。其中：1项材料中的签字、盖章页，请另扫描或拍照存为PDF或JPG文件，并以适当名称命名文件；第3项材料请扫描或拍照存为PDF或JPG文件（单个文件</w:t>
      </w:r>
      <w:r>
        <w:rPr>
          <w:sz w:val="24"/>
        </w:rPr>
        <w:t>1</w:t>
      </w:r>
      <w:r>
        <w:rPr>
          <w:rFonts w:hint="eastAsia"/>
          <w:sz w:val="24"/>
        </w:rPr>
        <w:t>M以内）。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所有电子版申请材料，请用常用压缩软件压缩为一个文件包并发送至：</w:t>
      </w:r>
      <w:r>
        <w:rPr>
          <w:rFonts w:ascii="Times New Roman" w:hAnsi="Times New Roman" w:cs="Times New Roman"/>
          <w:b/>
          <w:color w:val="FF0000"/>
          <w:sz w:val="24"/>
        </w:rPr>
        <w:t>bmbitab@163.com</w:t>
      </w:r>
      <w:r>
        <w:rPr>
          <w:rFonts w:hint="eastAsia"/>
          <w:color w:val="FF0000"/>
          <w:sz w:val="24"/>
        </w:rPr>
        <w:t>。</w:t>
      </w:r>
      <w:r>
        <w:rPr>
          <w:rFonts w:hint="eastAsia"/>
          <w:sz w:val="24"/>
        </w:rPr>
        <w:t>邮件主题请注明“XX学校XX申请20</w:t>
      </w:r>
      <w:r>
        <w:rPr>
          <w:sz w:val="24"/>
        </w:rPr>
        <w:t>21</w:t>
      </w:r>
      <w:r>
        <w:rPr>
          <w:rFonts w:hint="eastAsia"/>
          <w:sz w:val="24"/>
        </w:rPr>
        <w:t>工商管理学科夏令营”，并在发送邮件前设置请求邮件阅读回执。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材料提交截止时间：</w:t>
      </w:r>
      <w:r>
        <w:rPr>
          <w:rFonts w:ascii="Times New Roman" w:hAnsi="Times New Roman" w:cs="Times New Roman"/>
          <w:b/>
          <w:color w:val="FF0000"/>
          <w:sz w:val="24"/>
        </w:rPr>
        <w:t>2021年6月20日24点</w:t>
      </w:r>
      <w:r>
        <w:rPr>
          <w:rFonts w:ascii="Times New Roman" w:hAnsi="Times New Roman" w:cs="Times New Roman"/>
          <w:sz w:val="24"/>
        </w:rPr>
        <w:t>。</w:t>
      </w:r>
    </w:p>
    <w:p>
      <w:pPr>
        <w:spacing w:line="360" w:lineRule="auto"/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其它事项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营员录取后，要求全程参加夏令营的各项活动。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具体日程内容可能会根据实际情况进行微调。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未尽事宜可随时与我们联系。</w:t>
      </w: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联系方式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联系人：王俊鹏  老师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Email：bmbitab@163.com</w:t>
      </w:r>
    </w:p>
    <w:p>
      <w:pPr>
        <w:spacing w:line="360" w:lineRule="auto"/>
        <w:rPr>
          <w:sz w:val="24"/>
        </w:rPr>
      </w:pPr>
    </w:p>
    <w:p>
      <w:pPr>
        <w:wordWrap w:val="0"/>
        <w:spacing w:line="400" w:lineRule="exact"/>
        <w:ind w:left="5460" w:firstLine="960" w:firstLineChars="4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北京理工大学 </w:t>
      </w:r>
    </w:p>
    <w:p>
      <w:pPr>
        <w:spacing w:line="400" w:lineRule="exact"/>
        <w:ind w:left="5460" w:firstLine="960" w:firstLineChars="4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管理与经济学院</w:t>
      </w:r>
    </w:p>
    <w:p>
      <w:pPr>
        <w:wordWrap w:val="0"/>
        <w:spacing w:line="400" w:lineRule="exact"/>
        <w:ind w:firstLine="6720" w:firstLineChars="28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2021</w:t>
      </w:r>
      <w:r>
        <w:rPr>
          <w:rFonts w:hint="eastAsia"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</w:rPr>
        <w:t xml:space="preserve">日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附1：北京理工大学20</w:t>
      </w:r>
      <w:r>
        <w:rPr>
          <w:sz w:val="24"/>
        </w:rPr>
        <w:t>21</w:t>
      </w:r>
      <w:r>
        <w:rPr>
          <w:rFonts w:hint="eastAsia"/>
          <w:sz w:val="24"/>
        </w:rPr>
        <w:t>年工商管理学科夏令营申请表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附2：北京理工大学20</w:t>
      </w:r>
      <w:r>
        <w:rPr>
          <w:sz w:val="24"/>
        </w:rPr>
        <w:t>21</w:t>
      </w:r>
      <w:r>
        <w:rPr>
          <w:rFonts w:hint="eastAsia"/>
          <w:sz w:val="24"/>
        </w:rPr>
        <w:t>年工商管理学科夏令营报名信息表（</w:t>
      </w:r>
      <w:r>
        <w:rPr>
          <w:rFonts w:hint="eastAsia"/>
          <w:b/>
          <w:bCs/>
          <w:sz w:val="24"/>
        </w:rPr>
        <w:t>问卷星提交</w:t>
      </w:r>
      <w:r>
        <w:rPr>
          <w:rFonts w:hint="eastAsia"/>
          <w:sz w:val="24"/>
        </w:rPr>
        <w:t>）</w:t>
      </w:r>
    </w:p>
    <w:p>
      <w:pPr>
        <w:ind w:firstLine="480" w:firstLineChars="200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4"/>
        </w:rPr>
        <w:drawing>
          <wp:inline distT="0" distB="0" distL="0" distR="0">
            <wp:extent cx="2333625" cy="313563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1036" cy="314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28"/>
        </w:rPr>
      </w:pPr>
      <w:r>
        <w:rPr>
          <w:rFonts w:hint="eastAsia" w:ascii="Times New Roman" w:hAnsi="Times New Roman"/>
          <w:b/>
          <w:sz w:val="28"/>
        </w:rPr>
        <w:t>附件1：北京理工大学</w:t>
      </w:r>
      <w:r>
        <w:rPr>
          <w:rFonts w:ascii="Times New Roman" w:hAnsi="Times New Roman"/>
          <w:b/>
          <w:sz w:val="28"/>
        </w:rPr>
        <w:t>2021</w:t>
      </w:r>
      <w:r>
        <w:rPr>
          <w:rFonts w:hint="eastAsia" w:ascii="Times New Roman" w:hAnsi="Times New Roman"/>
          <w:b/>
          <w:sz w:val="28"/>
        </w:rPr>
        <w:t>年工商管理学科夏令营</w:t>
      </w:r>
    </w:p>
    <w:p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   请   表</w:t>
      </w:r>
    </w:p>
    <w:p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8"/>
        <w:gridCol w:w="630"/>
        <w:gridCol w:w="16"/>
        <w:gridCol w:w="693"/>
        <w:gridCol w:w="425"/>
        <w:gridCol w:w="425"/>
        <w:gridCol w:w="709"/>
        <w:gridCol w:w="142"/>
        <w:gridCol w:w="599"/>
        <w:gridCol w:w="677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63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出生日期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学生证号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所在院系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通讯地址</w:t>
            </w:r>
          </w:p>
        </w:tc>
        <w:tc>
          <w:tcPr>
            <w:tcW w:w="5277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邮编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电子邮箱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紧急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隶书"/>
          <w:szCs w:val="21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hint="eastAsia" w:ascii="Times New Roman" w:hAnsi="Times New Roman"/>
          <w:b/>
        </w:rPr>
        <w:t xml:space="preserve"> 大学在校</w:t>
      </w:r>
      <w:r>
        <w:rPr>
          <w:rFonts w:ascii="Times New Roman" w:hAnsi="Times New Roman"/>
          <w:b/>
        </w:rPr>
        <w:t>期间的</w:t>
      </w:r>
      <w:r>
        <w:rPr>
          <w:rFonts w:ascii="Times New Roman" w:hAnsi="Times New Roman"/>
          <w:b/>
          <w:color w:val="FF0000"/>
        </w:rPr>
        <w:t>研究经历和成果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18"/>
        <w:gridCol w:w="1418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参加过</w:t>
            </w:r>
            <w:r>
              <w:rPr>
                <w:rFonts w:hint="eastAsia" w:ascii="Times New Roman" w:hAnsi="Times New Roman"/>
              </w:rPr>
              <w:t>的</w:t>
            </w:r>
            <w:r>
              <w:rPr>
                <w:rFonts w:ascii="Times New Roman" w:hAnsi="Times New Roman"/>
              </w:rPr>
              <w:t>科研工作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指导老师</w:t>
            </w: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</w:t>
            </w:r>
            <w:r>
              <w:rPr>
                <w:rFonts w:hint="eastAsia" w:ascii="Times New Roman" w:hAnsi="Times New Roman"/>
              </w:rPr>
              <w:t>（论文、报告等作品）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ind w:firstLine="207" w:firstLineChars="98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已</w:t>
      </w:r>
      <w:r>
        <w:rPr>
          <w:rFonts w:ascii="Times New Roman" w:hAnsi="Times New Roman"/>
          <w:b/>
        </w:rPr>
        <w:t>发表的论文、出版物或原创性工作</w:t>
      </w:r>
      <w:r>
        <w:rPr>
          <w:rFonts w:hint="eastAsia" w:ascii="Times New Roman" w:hAnsi="Times New Roman"/>
          <w:b/>
        </w:rPr>
        <w:t>报告（可另增项）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4068"/>
        <w:gridCol w:w="1559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</w:t>
            </w:r>
            <w:r>
              <w:rPr>
                <w:rFonts w:ascii="Times New Roman" w:hAnsi="Times New Roman"/>
              </w:rPr>
              <w:t>作者</w:t>
            </w: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题目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发表刊物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（出处）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发表时间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（卷期）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参加</w:t>
      </w:r>
      <w:r>
        <w:rPr>
          <w:rFonts w:hint="eastAsia" w:ascii="Times New Roman" w:hAnsi="Times New Roman"/>
          <w:b/>
        </w:rPr>
        <w:t>的</w:t>
      </w:r>
      <w:r>
        <w:rPr>
          <w:rFonts w:ascii="Times New Roman" w:hAnsi="Times New Roman"/>
          <w:b/>
        </w:rPr>
        <w:t>社会活动（包括实习）</w:t>
      </w:r>
      <w:r>
        <w:rPr>
          <w:rFonts w:hint="eastAsia" w:ascii="Times New Roman" w:hAnsi="Times New Roman"/>
          <w:b/>
        </w:rPr>
        <w:t>/科研项目</w:t>
      </w:r>
      <w:r>
        <w:rPr>
          <w:rFonts w:ascii="Times New Roman" w:hAnsi="Times New Roman"/>
          <w:b/>
        </w:rPr>
        <w:t>，有何成果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486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</w:t>
            </w:r>
            <w:r>
              <w:rPr>
                <w:rFonts w:hint="eastAsia" w:ascii="Times New Roman" w:hAnsi="Times New Roman"/>
              </w:rPr>
              <w:t>（项目）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获得奖励或荣誉情况</w:t>
      </w:r>
      <w:r>
        <w:rPr>
          <w:rFonts w:hint="eastAsia" w:ascii="Times New Roman" w:hAnsi="Times New Roman"/>
          <w:b/>
        </w:rPr>
        <w:t>（校级以上，可另增项）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111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英语水平（国家4/6级、托福、GRE等</w:t>
      </w:r>
      <w:r>
        <w:rPr>
          <w:rFonts w:hint="eastAsia" w:ascii="Times New Roman" w:hAnsi="Times New Roman"/>
          <w:b/>
        </w:rPr>
        <w:t>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4"/>
        <w:gridCol w:w="294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考试名称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考试日期</w:t>
            </w: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考试成绩</w:t>
            </w:r>
            <w:r>
              <w:rPr>
                <w:rFonts w:hint="eastAsia" w:ascii="Times New Roman" w:hAnsi="Times New Roman"/>
              </w:rPr>
              <w:t>/成绩等级</w:t>
            </w: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hint="eastAsia" w:ascii="Times New Roman" w:hAnsi="Times New Roman"/>
          <w:b/>
        </w:rPr>
        <w:t xml:space="preserve"> 个人陈述（围绕能够体现自己</w:t>
      </w:r>
      <w:r>
        <w:rPr>
          <w:rFonts w:hint="eastAsia" w:ascii="Times New Roman" w:hAnsi="Times New Roman"/>
          <w:b/>
          <w:color w:val="FF0000"/>
        </w:rPr>
        <w:t>学术能力</w:t>
      </w:r>
      <w:r>
        <w:rPr>
          <w:rFonts w:hint="eastAsia" w:ascii="Times New Roman" w:hAnsi="Times New Roman"/>
          <w:b/>
        </w:rPr>
        <w:t>的内容，建议主要阐述自己在校期间学习、科研、获奖等详细情况）</w:t>
      </w: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宋体" w:hAnsi="宋体"/>
          <w:b/>
          <w:szCs w:val="21"/>
        </w:rPr>
      </w:pPr>
      <w:r>
        <w:rPr>
          <w:rFonts w:hint="eastAsia"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hint="eastAsia" w:ascii="Times New Roman" w:hAnsi="Times New Roman"/>
        </w:rPr>
        <w:t>北京理工大学随时</w:t>
      </w:r>
      <w:r>
        <w:rPr>
          <w:rFonts w:ascii="Times New Roman" w:hAnsi="Times New Roman"/>
        </w:rPr>
        <w:t>取消我的参营资格。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</w:t>
            </w:r>
            <w:r>
              <w:rPr>
                <w:rFonts w:hint="eastAsia" w:ascii="Times New Roman" w:hAnsi="Times New Roman"/>
              </w:rPr>
              <w:t>烦请申请者所在</w:t>
            </w:r>
            <w:r>
              <w:rPr>
                <w:rFonts w:ascii="Times New Roman" w:hAnsi="Times New Roman"/>
              </w:rPr>
              <w:t>院系</w:t>
            </w:r>
            <w:r>
              <w:rPr>
                <w:rFonts w:hint="eastAsia" w:ascii="Times New Roman" w:hAnsi="Times New Roman"/>
              </w:rPr>
              <w:t>本科</w:t>
            </w: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学管理部门</w:t>
            </w:r>
            <w:r>
              <w:rPr>
                <w:rFonts w:ascii="Times New Roman" w:hAnsi="Times New Roman"/>
              </w:rPr>
              <w:t>填写。</w:t>
            </w:r>
          </w:p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</w:t>
            </w:r>
            <w:r>
              <w:rPr>
                <w:rFonts w:hint="eastAsia"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排名，可提供</w:t>
            </w:r>
            <w:r>
              <w:rPr>
                <w:rFonts w:hint="eastAsia" w:ascii="Times New Roman" w:hAnsi="Times New Roman"/>
              </w:rPr>
              <w:t>本</w:t>
            </w:r>
            <w:r>
              <w:rPr>
                <w:rFonts w:ascii="Times New Roman" w:hAnsi="Times New Roman"/>
              </w:rPr>
              <w:t>班级排名。</w:t>
            </w:r>
          </w:p>
        </w:tc>
      </w:tr>
    </w:tbl>
    <w:p>
      <w:pPr>
        <w:spacing w:line="300" w:lineRule="auto"/>
        <w:rPr>
          <w:rFonts w:ascii="Times New Roman" w:hAnsi="Times New Roman"/>
        </w:rPr>
      </w:pPr>
    </w:p>
    <w:p>
      <w:pPr>
        <w:spacing w:line="48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学期学习总评成绩（百分制，小数点后1位）为：</w:t>
      </w:r>
      <w:r>
        <w:rPr>
          <w:rFonts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；在所属 </w:t>
      </w:r>
      <w:r>
        <w:rPr>
          <w:rFonts w:hint="eastAsia" w:ascii="Times New Roman" w:hAnsi="Times New Roman"/>
          <w:u w:val="single"/>
        </w:rPr>
        <w:t>专业</w:t>
      </w:r>
      <w:r>
        <w:rPr>
          <w:rFonts w:ascii="Times New Roman" w:hAnsi="Times New Roman"/>
          <w:u w:val="single"/>
        </w:rPr>
        <w:t xml:space="preserve"> / 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教务部门公章：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left="735" w:leftChars="350" w:right="420" w:firstLine="4200" w:firstLineChars="2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日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sz w:val="24"/>
        </w:rPr>
        <w:sectPr>
          <w:pgSz w:w="11906" w:h="16838"/>
          <w:pgMar w:top="1418" w:right="1588" w:bottom="1418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附2：北京理工大学20</w:t>
      </w:r>
      <w:r>
        <w:rPr>
          <w:rFonts w:ascii="Times New Roman" w:hAnsi="Times New Roman"/>
          <w:b/>
          <w:sz w:val="28"/>
        </w:rPr>
        <w:t>21</w:t>
      </w:r>
      <w:r>
        <w:rPr>
          <w:rFonts w:hint="eastAsia" w:ascii="Times New Roman" w:hAnsi="Times New Roman"/>
          <w:b/>
          <w:sz w:val="28"/>
        </w:rPr>
        <w:t>年工商管理学科夏令营报名信息表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宋体" w:hAnsi="宋体" w:eastAsia="宋体" w:cs="宋体"/>
          <w:kern w:val="0"/>
          <w:szCs w:val="21"/>
        </w:rPr>
        <w:t>请如实填写上述表格，信息要与word申请表及其他</w:t>
      </w:r>
      <w:r>
        <w:rPr>
          <w:rFonts w:ascii="宋体" w:hAnsi="宋体" w:eastAsia="宋体" w:cs="宋体"/>
          <w:kern w:val="0"/>
          <w:szCs w:val="21"/>
        </w:rPr>
        <w:t>辅证材料</w:t>
      </w:r>
      <w:r>
        <w:rPr>
          <w:rFonts w:hint="eastAsia" w:ascii="宋体" w:hAnsi="宋体" w:eastAsia="宋体" w:cs="宋体"/>
          <w:kern w:val="0"/>
          <w:szCs w:val="21"/>
        </w:rPr>
        <w:t>一致。</w:t>
      </w:r>
    </w:p>
    <w:tbl>
      <w:tblPr>
        <w:tblStyle w:val="9"/>
        <w:tblW w:w="140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14"/>
        <w:gridCol w:w="468"/>
        <w:gridCol w:w="760"/>
        <w:gridCol w:w="800"/>
        <w:gridCol w:w="428"/>
        <w:gridCol w:w="614"/>
        <w:gridCol w:w="614"/>
        <w:gridCol w:w="614"/>
        <w:gridCol w:w="614"/>
        <w:gridCol w:w="614"/>
        <w:gridCol w:w="614"/>
        <w:gridCol w:w="707"/>
        <w:gridCol w:w="521"/>
        <w:gridCol w:w="614"/>
        <w:gridCol w:w="614"/>
        <w:gridCol w:w="614"/>
        <w:gridCol w:w="614"/>
        <w:gridCol w:w="2276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所在高校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双一流大学or一流学科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报考方向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专业排名名次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所在专业人数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专业排名百分比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英语四级成绩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英语六级成绩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qq号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科研及获奖情况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填写当前学校的信息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是/否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当前专业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六选一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若无，不填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主要反映科研学术水平的事项，校以上级别奖励（限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项）,概括性说明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6849110</wp:posOffset>
            </wp:positionH>
            <wp:positionV relativeFrom="paragraph">
              <wp:posOffset>347980</wp:posOffset>
            </wp:positionV>
            <wp:extent cx="2030095" cy="2724150"/>
            <wp:effectExtent l="0" t="0" r="889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046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2"/>
          <w:szCs w:val="21"/>
        </w:rPr>
        <w:t>说明：报考方向，限选填以下六个其中之一：01军民融合与组织创新、02技术经济及管理、03创新管理与可持续发展、04组织行为与人力资源、05市场营销、06会计与财务管理。</w:t>
      </w:r>
    </w:p>
    <w:p>
      <w:pPr>
        <w:widowControl/>
        <w:rPr>
          <w:rFonts w:ascii="Times New Roman" w:hAnsi="Times New Roman"/>
          <w:color w:val="FF0000"/>
          <w:sz w:val="22"/>
          <w:szCs w:val="21"/>
        </w:rPr>
      </w:pPr>
      <w:r>
        <w:rPr>
          <w:rFonts w:hint="eastAsia" w:ascii="Times New Roman" w:hAnsi="Times New Roman"/>
          <w:b/>
          <w:bCs/>
          <w:color w:val="FF0000"/>
          <w:sz w:val="24"/>
        </w:rPr>
        <w:t>附件2信息</w:t>
      </w:r>
      <w:r>
        <w:rPr>
          <w:rFonts w:hint="eastAsia" w:ascii="Times New Roman" w:hAnsi="Times New Roman"/>
          <w:color w:val="FF0000"/>
          <w:sz w:val="24"/>
        </w:rPr>
        <w:t>，请访问问卷星（</w:t>
      </w:r>
      <w:r>
        <w:rPr>
          <w:rFonts w:ascii="Times New Roman" w:hAnsi="Times New Roman"/>
          <w:color w:val="FF0000"/>
          <w:sz w:val="24"/>
        </w:rPr>
        <w:t>https://www.wjx.top/vj/OdOZJua.aspx</w:t>
      </w:r>
      <w:r>
        <w:rPr>
          <w:rFonts w:hint="eastAsia" w:ascii="Times New Roman" w:hAnsi="Times New Roman"/>
          <w:color w:val="FF0000"/>
          <w:sz w:val="24"/>
        </w:rPr>
        <w:t>），或识别右侧二维码提交。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</w:p>
    <w:sectPr>
      <w:pgSz w:w="16838" w:h="11906" w:orient="landscape"/>
      <w:pgMar w:top="1588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5EB"/>
    <w:multiLevelType w:val="multilevel"/>
    <w:tmpl w:val="024535E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A234957"/>
    <w:multiLevelType w:val="multilevel"/>
    <w:tmpl w:val="2A2349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1E23697"/>
    <w:multiLevelType w:val="multilevel"/>
    <w:tmpl w:val="71E236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C5"/>
    <w:rsid w:val="000374DB"/>
    <w:rsid w:val="00056D3B"/>
    <w:rsid w:val="00060AFF"/>
    <w:rsid w:val="0007217B"/>
    <w:rsid w:val="000F021D"/>
    <w:rsid w:val="00157670"/>
    <w:rsid w:val="001656F3"/>
    <w:rsid w:val="001C466B"/>
    <w:rsid w:val="001E7DD1"/>
    <w:rsid w:val="00215F8C"/>
    <w:rsid w:val="00230B4A"/>
    <w:rsid w:val="0024264C"/>
    <w:rsid w:val="002540D3"/>
    <w:rsid w:val="00265C57"/>
    <w:rsid w:val="00282B07"/>
    <w:rsid w:val="0029164E"/>
    <w:rsid w:val="002B5A35"/>
    <w:rsid w:val="002F7D2D"/>
    <w:rsid w:val="00306BC6"/>
    <w:rsid w:val="003509DB"/>
    <w:rsid w:val="00394BDE"/>
    <w:rsid w:val="003D5807"/>
    <w:rsid w:val="003E693B"/>
    <w:rsid w:val="003F4776"/>
    <w:rsid w:val="003F6383"/>
    <w:rsid w:val="00412825"/>
    <w:rsid w:val="00420F4B"/>
    <w:rsid w:val="00423F84"/>
    <w:rsid w:val="00424496"/>
    <w:rsid w:val="00426374"/>
    <w:rsid w:val="00431F6F"/>
    <w:rsid w:val="00455C3C"/>
    <w:rsid w:val="00471804"/>
    <w:rsid w:val="00485DB0"/>
    <w:rsid w:val="004903A6"/>
    <w:rsid w:val="004B28CF"/>
    <w:rsid w:val="004C14D0"/>
    <w:rsid w:val="004F1FB3"/>
    <w:rsid w:val="005012E3"/>
    <w:rsid w:val="00506847"/>
    <w:rsid w:val="00520248"/>
    <w:rsid w:val="00536C40"/>
    <w:rsid w:val="00543B10"/>
    <w:rsid w:val="0058217C"/>
    <w:rsid w:val="00592F0F"/>
    <w:rsid w:val="005A1D2F"/>
    <w:rsid w:val="005B2DB0"/>
    <w:rsid w:val="005B7F69"/>
    <w:rsid w:val="00614CFC"/>
    <w:rsid w:val="00630578"/>
    <w:rsid w:val="00645D99"/>
    <w:rsid w:val="0065665B"/>
    <w:rsid w:val="00665AC0"/>
    <w:rsid w:val="0069349D"/>
    <w:rsid w:val="00695EC2"/>
    <w:rsid w:val="006B08AC"/>
    <w:rsid w:val="006B1B25"/>
    <w:rsid w:val="006B1CF5"/>
    <w:rsid w:val="006D0B6A"/>
    <w:rsid w:val="006D3198"/>
    <w:rsid w:val="007041EA"/>
    <w:rsid w:val="00740EFE"/>
    <w:rsid w:val="00744306"/>
    <w:rsid w:val="00752120"/>
    <w:rsid w:val="007668A6"/>
    <w:rsid w:val="0079274D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B0649"/>
    <w:rsid w:val="008B08C7"/>
    <w:rsid w:val="00904726"/>
    <w:rsid w:val="0092470D"/>
    <w:rsid w:val="00931255"/>
    <w:rsid w:val="00937458"/>
    <w:rsid w:val="009418B5"/>
    <w:rsid w:val="00947015"/>
    <w:rsid w:val="009621E1"/>
    <w:rsid w:val="0098076C"/>
    <w:rsid w:val="00984818"/>
    <w:rsid w:val="00984DBF"/>
    <w:rsid w:val="00987025"/>
    <w:rsid w:val="009E0FC7"/>
    <w:rsid w:val="009F0446"/>
    <w:rsid w:val="009F377A"/>
    <w:rsid w:val="00A22CC7"/>
    <w:rsid w:val="00A26E57"/>
    <w:rsid w:val="00A741C8"/>
    <w:rsid w:val="00AA3DDF"/>
    <w:rsid w:val="00AC0058"/>
    <w:rsid w:val="00AD0D8D"/>
    <w:rsid w:val="00AE7084"/>
    <w:rsid w:val="00AF7335"/>
    <w:rsid w:val="00B33404"/>
    <w:rsid w:val="00B41C28"/>
    <w:rsid w:val="00B53DFF"/>
    <w:rsid w:val="00B66203"/>
    <w:rsid w:val="00B8695A"/>
    <w:rsid w:val="00BC2EC5"/>
    <w:rsid w:val="00BD67B9"/>
    <w:rsid w:val="00BF45B5"/>
    <w:rsid w:val="00C00333"/>
    <w:rsid w:val="00C0298F"/>
    <w:rsid w:val="00C4101E"/>
    <w:rsid w:val="00C5167F"/>
    <w:rsid w:val="00C74190"/>
    <w:rsid w:val="00C92237"/>
    <w:rsid w:val="00C95477"/>
    <w:rsid w:val="00CD0494"/>
    <w:rsid w:val="00CD56F3"/>
    <w:rsid w:val="00CF3EE0"/>
    <w:rsid w:val="00D045DE"/>
    <w:rsid w:val="00D0556E"/>
    <w:rsid w:val="00D14EDA"/>
    <w:rsid w:val="00D27E3A"/>
    <w:rsid w:val="00D31EFE"/>
    <w:rsid w:val="00D81435"/>
    <w:rsid w:val="00D86F7F"/>
    <w:rsid w:val="00DC1175"/>
    <w:rsid w:val="00DC3BE2"/>
    <w:rsid w:val="00DC77B0"/>
    <w:rsid w:val="00DE34A6"/>
    <w:rsid w:val="00E06634"/>
    <w:rsid w:val="00E42CAF"/>
    <w:rsid w:val="00EB45D0"/>
    <w:rsid w:val="00EC44DE"/>
    <w:rsid w:val="00F1516E"/>
    <w:rsid w:val="00F15CC9"/>
    <w:rsid w:val="00F25BBE"/>
    <w:rsid w:val="00F33914"/>
    <w:rsid w:val="00F43B6D"/>
    <w:rsid w:val="00F462C5"/>
    <w:rsid w:val="00F65B16"/>
    <w:rsid w:val="00F713D3"/>
    <w:rsid w:val="00F810DC"/>
    <w:rsid w:val="00F83FE4"/>
    <w:rsid w:val="00F873D1"/>
    <w:rsid w:val="00FB15F5"/>
    <w:rsid w:val="00FB7AD8"/>
    <w:rsid w:val="00FD465C"/>
    <w:rsid w:val="00FE145A"/>
    <w:rsid w:val="00FE3E1E"/>
    <w:rsid w:val="00FF3855"/>
    <w:rsid w:val="00FF61BC"/>
    <w:rsid w:val="00FF768D"/>
    <w:rsid w:val="00FF7E82"/>
    <w:rsid w:val="464D3D79"/>
    <w:rsid w:val="57CA6B52"/>
    <w:rsid w:val="6E1C7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1"/>
    <w:link w:val="3"/>
    <w:semiHidden/>
    <w:qFormat/>
    <w:uiPriority w:val="99"/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1</Pages>
  <Words>318</Words>
  <Characters>1817</Characters>
  <Lines>15</Lines>
  <Paragraphs>4</Paragraphs>
  <TotalTime>38</TotalTime>
  <ScaleCrop>false</ScaleCrop>
  <LinksUpToDate>false</LinksUpToDate>
  <CharactersWithSpaces>2131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2021-06-08T06:22:00Z</dcterms:created>
  <dc:creator>微软用户</dc:creator>
  <cp:lastModifiedBy>我是幸福</cp:lastModifiedBy>
  <cp:lastPrinted>2017-04-14T01:50:00Z</cp:lastPrinted>
  <dcterms:modified xsi:type="dcterms:W3CDTF">2021-06-11T11:05:31Z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