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77" w:rsidRDefault="00FB7770" w:rsidP="007741E5">
      <w:pPr>
        <w:widowControl/>
        <w:jc w:val="center"/>
        <w:rPr>
          <w:rFonts w:ascii="Arial" w:hAnsi="Arial" w:cs="Arial"/>
          <w:b/>
          <w:bCs/>
          <w:color w:val="000000"/>
          <w:sz w:val="30"/>
        </w:rPr>
      </w:pPr>
      <w:bookmarkStart w:id="0" w:name="OLE_LINK1"/>
      <w:r>
        <w:rPr>
          <w:rFonts w:ascii="Arial" w:hAnsi="Arial" w:cs="Arial"/>
          <w:b/>
          <w:bCs/>
          <w:noProof/>
          <w:color w:val="000000"/>
          <w:sz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299720</wp:posOffset>
            </wp:positionV>
            <wp:extent cx="590550" cy="590550"/>
            <wp:effectExtent l="19050" t="0" r="0" b="0"/>
            <wp:wrapNone/>
            <wp:docPr id="13" name="图片 11" descr="http://imgsrc.baidu.com/baike/abpic/item/aa59892b9296b3a0e7cd4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src.baidu.com/baike/abpic/item/aa59892b9296b3a0e7cd4048.jpg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0477" w:rsidRPr="00DF0426">
        <w:rPr>
          <w:rFonts w:ascii="Arial" w:hAnsi="Arial" w:cs="Arial"/>
          <w:b/>
          <w:bCs/>
          <w:color w:val="000000"/>
          <w:sz w:val="30"/>
        </w:rPr>
        <w:t>华为</w:t>
      </w:r>
      <w:r w:rsidR="00687B05">
        <w:rPr>
          <w:rFonts w:ascii="Arial" w:hAnsi="Arial" w:cs="Arial" w:hint="eastAsia"/>
          <w:b/>
          <w:bCs/>
          <w:color w:val="000000"/>
          <w:sz w:val="30"/>
        </w:rPr>
        <w:t>供应链管理</w:t>
      </w:r>
      <w:r w:rsidR="007741E5" w:rsidRPr="007741E5">
        <w:rPr>
          <w:rFonts w:ascii="Arial" w:hAnsi="Arial" w:cs="Arial" w:hint="eastAsia"/>
          <w:b/>
          <w:bCs/>
          <w:color w:val="000000"/>
          <w:sz w:val="30"/>
        </w:rPr>
        <w:t>岗位</w:t>
      </w:r>
      <w:r w:rsidR="00AC332A">
        <w:rPr>
          <w:rFonts w:ascii="Arial" w:hAnsi="Arial" w:cs="Arial" w:hint="eastAsia"/>
          <w:b/>
          <w:bCs/>
          <w:color w:val="000000"/>
          <w:sz w:val="30"/>
        </w:rPr>
        <w:t>201</w:t>
      </w:r>
      <w:r w:rsidR="00A41730">
        <w:rPr>
          <w:rFonts w:ascii="Arial" w:hAnsi="Arial" w:cs="Arial" w:hint="eastAsia"/>
          <w:b/>
          <w:bCs/>
          <w:color w:val="000000"/>
          <w:sz w:val="30"/>
        </w:rPr>
        <w:t>5</w:t>
      </w:r>
      <w:r w:rsidR="00AC332A">
        <w:rPr>
          <w:rFonts w:ascii="Arial" w:hAnsi="Arial" w:cs="Arial" w:hint="eastAsia"/>
          <w:b/>
          <w:bCs/>
          <w:color w:val="000000"/>
          <w:sz w:val="30"/>
        </w:rPr>
        <w:t>届应届生</w:t>
      </w:r>
      <w:r w:rsidR="00250208">
        <w:rPr>
          <w:rFonts w:ascii="Arial" w:hAnsi="Arial" w:cs="Arial" w:hint="eastAsia"/>
          <w:b/>
          <w:bCs/>
          <w:color w:val="000000"/>
          <w:sz w:val="30"/>
        </w:rPr>
        <w:t>北京</w:t>
      </w:r>
      <w:r w:rsidR="001E506B">
        <w:rPr>
          <w:rFonts w:ascii="Arial" w:hAnsi="Arial" w:cs="Arial" w:hint="eastAsia"/>
          <w:b/>
          <w:bCs/>
          <w:color w:val="000000"/>
          <w:sz w:val="30"/>
        </w:rPr>
        <w:t>区域</w:t>
      </w:r>
      <w:r w:rsidR="007741E5" w:rsidRPr="007741E5">
        <w:rPr>
          <w:rFonts w:ascii="Arial" w:hAnsi="Arial" w:cs="Arial" w:hint="eastAsia"/>
          <w:b/>
          <w:bCs/>
          <w:color w:val="000000"/>
          <w:sz w:val="30"/>
        </w:rPr>
        <w:t>招聘会通知</w:t>
      </w:r>
    </w:p>
    <w:p w:rsidR="00040477" w:rsidRPr="00DF0426" w:rsidRDefault="00040477" w:rsidP="00040477">
      <w:pPr>
        <w:widowControl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b/>
          <w:bCs/>
          <w:color w:val="000000"/>
          <w:sz w:val="30"/>
        </w:rPr>
        <w:t>加入华为</w:t>
      </w:r>
      <w:r w:rsidR="00FB7770">
        <w:rPr>
          <w:rFonts w:ascii="Arial" w:hAnsi="Arial" w:cs="Arial" w:hint="eastAsia"/>
          <w:b/>
          <w:bCs/>
          <w:color w:val="000000"/>
          <w:sz w:val="30"/>
        </w:rPr>
        <w:t xml:space="preserve">      </w:t>
      </w:r>
      <w:r>
        <w:rPr>
          <w:rFonts w:ascii="Arial" w:hAnsi="Arial" w:cs="Arial" w:hint="eastAsia"/>
          <w:b/>
          <w:bCs/>
          <w:color w:val="000000"/>
          <w:sz w:val="30"/>
        </w:rPr>
        <w:t xml:space="preserve">  </w:t>
      </w:r>
      <w:r>
        <w:rPr>
          <w:rFonts w:ascii="Arial" w:hAnsi="Arial" w:cs="Arial" w:hint="eastAsia"/>
          <w:b/>
          <w:bCs/>
          <w:color w:val="000000"/>
          <w:sz w:val="30"/>
        </w:rPr>
        <w:t>大有可为</w:t>
      </w:r>
    </w:p>
    <w:p w:rsidR="00040477" w:rsidRDefault="00040477" w:rsidP="00040477">
      <w:pPr>
        <w:widowControl/>
        <w:ind w:firstLineChars="150" w:firstLine="270"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 w:hint="eastAsia"/>
          <w:color w:val="000000"/>
          <w:sz w:val="18"/>
          <w:szCs w:val="18"/>
        </w:rPr>
        <w:t xml:space="preserve">  </w:t>
      </w:r>
    </w:p>
    <w:p w:rsidR="00040477" w:rsidRPr="00F62CF1" w:rsidRDefault="00040477" w:rsidP="00DC604B">
      <w:pPr>
        <w:widowControl/>
        <w:spacing w:line="276" w:lineRule="auto"/>
        <w:ind w:firstLineChars="200" w:firstLine="360"/>
        <w:jc w:val="left"/>
        <w:rPr>
          <w:rFonts w:asciiTheme="minorEastAsia" w:eastAsiaTheme="minorEastAsia" w:hAnsiTheme="minorEastAsia" w:cs="Arial"/>
          <w:color w:val="000000"/>
          <w:sz w:val="18"/>
          <w:szCs w:val="18"/>
        </w:rPr>
      </w:pPr>
      <w:r w:rsidRPr="00F62CF1"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>华为是全球领先的信息与通信解决方案供应商。我们在电信网络、终端和云计算等领域构筑了端到端的解决方案优势，致力于为电信运营商、企业和消费者等提供有竞争力的综合解决方案和服务，持续提升客户体验，为客户创造最大价值。目前，华为的产品和解决方案已经应用于140多个国家，服务全球1/3的人口。</w:t>
      </w:r>
    </w:p>
    <w:p w:rsidR="00A41730" w:rsidRPr="00A41730" w:rsidRDefault="00F62CF1" w:rsidP="00A41730">
      <w:pPr>
        <w:autoSpaceDE/>
        <w:autoSpaceDN/>
        <w:adjustRightInd/>
        <w:spacing w:line="276" w:lineRule="auto"/>
        <w:ind w:firstLineChars="240" w:firstLine="432"/>
        <w:rPr>
          <w:rFonts w:ascii="Arial" w:hAnsi="Arial" w:cs="Arial"/>
          <w:sz w:val="18"/>
          <w:szCs w:val="18"/>
        </w:rPr>
      </w:pPr>
      <w:r w:rsidRPr="00A41730">
        <w:rPr>
          <w:rFonts w:asciiTheme="minorEastAsia" w:eastAsiaTheme="minorEastAsia" w:hAnsiTheme="minorEastAsia" w:hint="eastAsia"/>
          <w:sz w:val="18"/>
          <w:szCs w:val="18"/>
        </w:rPr>
        <w:t>华为自成立以来一直保持较好的增长态势， 2007-2010年平均复合增长率达29%</w:t>
      </w:r>
      <w:r w:rsidR="00DC604B" w:rsidRPr="00A41730">
        <w:rPr>
          <w:rFonts w:asciiTheme="minorEastAsia" w:eastAsiaTheme="minorEastAsia" w:hAnsiTheme="minorEastAsia" w:hint="eastAsia"/>
          <w:sz w:val="18"/>
          <w:szCs w:val="18"/>
        </w:rPr>
        <w:t xml:space="preserve">， </w:t>
      </w:r>
      <w:r w:rsidRPr="00A41730">
        <w:rPr>
          <w:rFonts w:asciiTheme="minorEastAsia" w:eastAsiaTheme="minorEastAsia" w:hAnsiTheme="minorEastAsia" w:hint="eastAsia"/>
          <w:sz w:val="18"/>
          <w:szCs w:val="18"/>
        </w:rPr>
        <w:t>2010年跻身全球第二大电信设备商。</w:t>
      </w:r>
      <w:r w:rsidR="00A41730" w:rsidRPr="00A41730">
        <w:rPr>
          <w:rFonts w:ascii="Arial" w:hAnsi="Arial" w:cs="Arial"/>
          <w:sz w:val="18"/>
          <w:szCs w:val="18"/>
        </w:rPr>
        <w:t>2013</w:t>
      </w:r>
      <w:r w:rsidR="00A41730" w:rsidRPr="00A41730">
        <w:rPr>
          <w:rFonts w:ascii="Arial" w:hAnsi="Arial" w:cs="Arial"/>
          <w:sz w:val="18"/>
          <w:szCs w:val="18"/>
        </w:rPr>
        <w:t>年，华为构筑的全球化均衡布局使公司在运营商网络、企业业务和消费者领域均获得了稳定健康的发展，全年实现销售收入人民币</w:t>
      </w:r>
      <w:r w:rsidR="00A41730" w:rsidRPr="00A41730">
        <w:rPr>
          <w:rFonts w:ascii="Arial" w:hAnsi="Arial" w:cs="Arial"/>
          <w:sz w:val="18"/>
          <w:szCs w:val="18"/>
        </w:rPr>
        <w:t>239,025</w:t>
      </w:r>
      <w:r w:rsidR="00A41730" w:rsidRPr="00A41730">
        <w:rPr>
          <w:rFonts w:ascii="Arial" w:hAnsi="Arial" w:cs="Arial"/>
          <w:sz w:val="18"/>
          <w:szCs w:val="18"/>
        </w:rPr>
        <w:t>百万元，同比增长</w:t>
      </w:r>
      <w:r w:rsidR="00A41730" w:rsidRPr="00A41730">
        <w:rPr>
          <w:rFonts w:ascii="Arial" w:hAnsi="Arial" w:cs="Arial"/>
          <w:sz w:val="18"/>
          <w:szCs w:val="18"/>
        </w:rPr>
        <w:t>8.5%</w:t>
      </w:r>
      <w:r w:rsidR="00A41730" w:rsidRPr="00A41730">
        <w:rPr>
          <w:rFonts w:ascii="Arial" w:hAnsi="Arial" w:cs="Arial"/>
          <w:sz w:val="18"/>
          <w:szCs w:val="18"/>
        </w:rPr>
        <w:t>。</w:t>
      </w:r>
    </w:p>
    <w:p w:rsidR="00040477" w:rsidRPr="00F62CF1" w:rsidRDefault="00040477" w:rsidP="00A41730">
      <w:pPr>
        <w:autoSpaceDE/>
        <w:autoSpaceDN/>
        <w:adjustRightInd/>
        <w:spacing w:line="276" w:lineRule="auto"/>
        <w:ind w:firstLineChars="240" w:firstLine="432"/>
        <w:rPr>
          <w:rFonts w:asciiTheme="minorEastAsia" w:eastAsiaTheme="minorEastAsia" w:hAnsiTheme="minorEastAsia" w:cs="Arial"/>
          <w:color w:val="000000"/>
          <w:sz w:val="18"/>
          <w:szCs w:val="18"/>
        </w:rPr>
      </w:pPr>
      <w:r w:rsidRPr="00F62CF1"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>加入华为，大有可为！我们诚邀拥有梦想并锐意进取的您，加入华为大家庭，在全球舞台上激扬无悔的青春，激发潜能，成就团队，成就自我！</w:t>
      </w:r>
    </w:p>
    <w:p w:rsidR="00040477" w:rsidRPr="00DC604B" w:rsidRDefault="00040477" w:rsidP="00DC604B">
      <w:pPr>
        <w:widowControl/>
        <w:spacing w:line="276" w:lineRule="auto"/>
        <w:ind w:firstLineChars="200" w:firstLine="360"/>
        <w:jc w:val="left"/>
        <w:rPr>
          <w:rFonts w:asciiTheme="minorEastAsia" w:eastAsiaTheme="minorEastAsia" w:hAnsiTheme="minorEastAsia" w:cs="Arial"/>
          <w:color w:val="0000FF"/>
          <w:sz w:val="18"/>
          <w:szCs w:val="18"/>
          <w:u w:val="single"/>
        </w:rPr>
      </w:pPr>
      <w:r w:rsidRPr="00F62CF1">
        <w:rPr>
          <w:rFonts w:asciiTheme="minorEastAsia" w:eastAsiaTheme="minorEastAsia" w:hAnsiTheme="minorEastAsia" w:cs="Arial"/>
          <w:color w:val="000000"/>
          <w:sz w:val="18"/>
          <w:szCs w:val="18"/>
        </w:rPr>
        <w:t>请</w:t>
      </w:r>
      <w:r w:rsidRPr="00F62CF1"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>尽快登录华为网站校园招聘主页</w:t>
      </w:r>
      <w:r w:rsidRPr="00DC604B">
        <w:rPr>
          <w:rFonts w:asciiTheme="minorEastAsia" w:eastAsiaTheme="minorEastAsia" w:hAnsiTheme="minorEastAsia" w:cs="Arial" w:hint="eastAsia"/>
          <w:sz w:val="18"/>
          <w:szCs w:val="18"/>
        </w:rPr>
        <w:t>（</w:t>
      </w:r>
      <w:bookmarkStart w:id="1" w:name="OLE_LINK2"/>
      <w:r w:rsidR="003810E6">
        <w:fldChar w:fldCharType="begin"/>
      </w:r>
      <w:r w:rsidR="004E4963">
        <w:instrText>HYPERLINK "http://career.huawei.com/campus/"</w:instrText>
      </w:r>
      <w:r w:rsidR="003810E6">
        <w:fldChar w:fldCharType="separate"/>
      </w:r>
      <w:r w:rsidR="00DC604B" w:rsidRPr="00082AFE">
        <w:rPr>
          <w:rStyle w:val="af6"/>
          <w:rFonts w:asciiTheme="minorEastAsia" w:eastAsiaTheme="minorEastAsia" w:hAnsiTheme="minorEastAsia" w:cs="Arial"/>
          <w:sz w:val="18"/>
          <w:szCs w:val="18"/>
        </w:rPr>
        <w:t>http://career.huawei.com/campus</w:t>
      </w:r>
      <w:r w:rsidR="00DC604B" w:rsidRPr="00082AFE">
        <w:rPr>
          <w:rStyle w:val="af6"/>
          <w:rFonts w:asciiTheme="minorEastAsia" w:eastAsiaTheme="minorEastAsia" w:hAnsiTheme="minorEastAsia" w:cs="Arial" w:hint="eastAsia"/>
          <w:sz w:val="18"/>
          <w:szCs w:val="18"/>
        </w:rPr>
        <w:t>/</w:t>
      </w:r>
      <w:r w:rsidR="003810E6">
        <w:fldChar w:fldCharType="end"/>
      </w:r>
      <w:bookmarkEnd w:id="1"/>
      <w:r w:rsidR="00DC604B">
        <w:rPr>
          <w:rFonts w:asciiTheme="minorEastAsia" w:eastAsiaTheme="minorEastAsia" w:hAnsiTheme="minorEastAsia" w:cs="Arial" w:hint="eastAsia"/>
          <w:sz w:val="18"/>
          <w:szCs w:val="18"/>
        </w:rPr>
        <w:t xml:space="preserve"> </w:t>
      </w:r>
      <w:r w:rsidR="00DC604B" w:rsidRPr="00DC604B">
        <w:rPr>
          <w:rFonts w:asciiTheme="minorEastAsia" w:eastAsiaTheme="minorEastAsia" w:hAnsiTheme="minorEastAsia" w:cs="Arial" w:hint="eastAsia"/>
          <w:sz w:val="18"/>
          <w:szCs w:val="18"/>
        </w:rPr>
        <w:t>）</w:t>
      </w:r>
      <w:r w:rsidR="00DC604B">
        <w:rPr>
          <w:rFonts w:asciiTheme="minorEastAsia" w:eastAsiaTheme="minorEastAsia" w:hAnsiTheme="minorEastAsia" w:cs="Arial" w:hint="eastAsia"/>
          <w:sz w:val="18"/>
          <w:szCs w:val="18"/>
        </w:rPr>
        <w:t>注册</w:t>
      </w:r>
      <w:r w:rsidR="00DC604B" w:rsidRPr="00DC604B">
        <w:rPr>
          <w:rFonts w:asciiTheme="minorEastAsia" w:eastAsiaTheme="minorEastAsia" w:hAnsiTheme="minorEastAsia" w:cs="Arial"/>
          <w:sz w:val="18"/>
          <w:szCs w:val="18"/>
        </w:rPr>
        <w:t>简历</w:t>
      </w:r>
      <w:r w:rsidR="00DC604B" w:rsidRPr="00DC604B">
        <w:rPr>
          <w:rFonts w:asciiTheme="minorEastAsia" w:eastAsiaTheme="minorEastAsia" w:hAnsiTheme="minorEastAsia" w:cs="Arial" w:hint="eastAsia"/>
          <w:sz w:val="18"/>
          <w:szCs w:val="18"/>
        </w:rPr>
        <w:t>，</w:t>
      </w:r>
      <w:r w:rsidR="006C71CA">
        <w:rPr>
          <w:rFonts w:asciiTheme="minorEastAsia" w:eastAsiaTheme="minorEastAsia" w:hAnsiTheme="minorEastAsia" w:cs="Arial" w:hint="eastAsia"/>
          <w:sz w:val="18"/>
          <w:szCs w:val="18"/>
        </w:rPr>
        <w:t>对</w:t>
      </w:r>
      <w:r w:rsidR="00DC604B" w:rsidRPr="00DC604B">
        <w:rPr>
          <w:rFonts w:asciiTheme="minorEastAsia" w:eastAsiaTheme="minorEastAsia" w:hAnsiTheme="minorEastAsia" w:cs="Arial" w:hint="eastAsia"/>
          <w:sz w:val="18"/>
          <w:szCs w:val="18"/>
        </w:rPr>
        <w:t>有意愿参加供应链管理</w:t>
      </w:r>
      <w:r w:rsidR="001E506B"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>岗位面试的同学（第一志愿需选择供应链管理</w:t>
      </w:r>
      <w:r w:rsidR="00DC604B">
        <w:rPr>
          <w:rFonts w:asciiTheme="minorEastAsia" w:eastAsiaTheme="minorEastAsia" w:hAnsiTheme="minorEastAsia" w:cs="Arial" w:hint="eastAsia"/>
          <w:color w:val="000000"/>
          <w:sz w:val="18"/>
          <w:szCs w:val="18"/>
        </w:rPr>
        <w:t>，以便系统筛选），我们将主动与您联系并安排面试</w:t>
      </w:r>
      <w:r w:rsidRPr="00F62CF1">
        <w:rPr>
          <w:rFonts w:asciiTheme="minorEastAsia" w:eastAsiaTheme="minorEastAsia" w:hAnsiTheme="minorEastAsia" w:cs="Arial"/>
          <w:color w:val="000000"/>
          <w:sz w:val="18"/>
          <w:szCs w:val="18"/>
        </w:rPr>
        <w:t>。</w:t>
      </w:r>
    </w:p>
    <w:p w:rsidR="007741E5" w:rsidRDefault="007741E5" w:rsidP="00040477">
      <w:pPr>
        <w:widowControl/>
        <w:ind w:firstLine="270"/>
        <w:jc w:val="left"/>
        <w:rPr>
          <w:rFonts w:ascii="Arial" w:hAnsi="Arial" w:cs="Arial"/>
          <w:color w:val="000000"/>
          <w:sz w:val="18"/>
          <w:szCs w:val="18"/>
        </w:rPr>
      </w:pPr>
    </w:p>
    <w:p w:rsidR="007741E5" w:rsidRPr="00056817" w:rsidRDefault="007741E5" w:rsidP="00040477">
      <w:pPr>
        <w:widowControl/>
        <w:ind w:firstLine="270"/>
        <w:jc w:val="left"/>
        <w:rPr>
          <w:rFonts w:ascii="Arial" w:hAnsi="Arial" w:cs="Arial"/>
          <w:b/>
          <w:color w:val="C00000"/>
          <w:sz w:val="24"/>
          <w:szCs w:val="18"/>
        </w:rPr>
      </w:pPr>
      <w:r w:rsidRPr="00056817">
        <w:rPr>
          <w:rFonts w:ascii="Arial" w:hAnsi="Arial" w:cs="Arial" w:hint="eastAsia"/>
          <w:b/>
          <w:color w:val="C00000"/>
          <w:sz w:val="24"/>
          <w:szCs w:val="18"/>
        </w:rPr>
        <w:t>华为</w:t>
      </w:r>
      <w:r w:rsidR="00A41730">
        <w:rPr>
          <w:rFonts w:ascii="Arial" w:hAnsi="Arial" w:cs="Arial" w:hint="eastAsia"/>
          <w:b/>
          <w:color w:val="C00000"/>
          <w:sz w:val="24"/>
          <w:szCs w:val="18"/>
        </w:rPr>
        <w:t>供应链管理岗位</w:t>
      </w:r>
      <w:r w:rsidR="00E635D7">
        <w:rPr>
          <w:rFonts w:ascii="Arial" w:hAnsi="Arial" w:cs="Arial" w:hint="eastAsia"/>
          <w:b/>
          <w:color w:val="C00000"/>
          <w:sz w:val="24"/>
          <w:szCs w:val="18"/>
        </w:rPr>
        <w:t>北理工</w:t>
      </w:r>
      <w:r w:rsidR="00687B05" w:rsidRPr="00056817">
        <w:rPr>
          <w:rFonts w:ascii="Arial" w:hAnsi="Arial" w:cs="Arial" w:hint="eastAsia"/>
          <w:b/>
          <w:color w:val="C00000"/>
          <w:sz w:val="24"/>
          <w:szCs w:val="18"/>
        </w:rPr>
        <w:t>专场座谈</w:t>
      </w:r>
      <w:r w:rsidRPr="00056817">
        <w:rPr>
          <w:rFonts w:ascii="Arial" w:hAnsi="Arial" w:cs="Arial" w:hint="eastAsia"/>
          <w:b/>
          <w:color w:val="C00000"/>
          <w:sz w:val="24"/>
          <w:szCs w:val="18"/>
        </w:rPr>
        <w:t>会安排：</w:t>
      </w:r>
    </w:p>
    <w:p w:rsidR="007741E5" w:rsidRPr="00056817" w:rsidRDefault="00687B05" w:rsidP="00040477">
      <w:pPr>
        <w:widowControl/>
        <w:ind w:firstLine="270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056817">
        <w:rPr>
          <w:rFonts w:ascii="Arial" w:hAnsi="Arial" w:cs="Arial" w:hint="eastAsia"/>
          <w:b/>
          <w:color w:val="000000"/>
          <w:sz w:val="18"/>
          <w:szCs w:val="18"/>
        </w:rPr>
        <w:t>座谈</w:t>
      </w:r>
      <w:r w:rsidR="00F069E3" w:rsidRPr="00056817">
        <w:rPr>
          <w:rFonts w:ascii="Arial" w:hAnsi="Arial" w:cs="Arial" w:hint="eastAsia"/>
          <w:b/>
          <w:color w:val="000000"/>
          <w:sz w:val="18"/>
          <w:szCs w:val="18"/>
        </w:rPr>
        <w:t>会</w:t>
      </w:r>
      <w:r w:rsidR="00095F59">
        <w:rPr>
          <w:rFonts w:ascii="Arial" w:hAnsi="Arial" w:cs="Arial" w:hint="eastAsia"/>
          <w:b/>
          <w:color w:val="000000"/>
          <w:sz w:val="18"/>
          <w:szCs w:val="18"/>
        </w:rPr>
        <w:t>时间：</w:t>
      </w:r>
      <w:r w:rsidR="00095F59">
        <w:rPr>
          <w:rFonts w:ascii="Arial" w:hAnsi="Arial" w:cs="Arial" w:hint="eastAsia"/>
          <w:b/>
          <w:color w:val="000000"/>
          <w:sz w:val="18"/>
          <w:szCs w:val="18"/>
        </w:rPr>
        <w:t>2014</w:t>
      </w:r>
      <w:r w:rsidR="00095F59">
        <w:rPr>
          <w:rFonts w:ascii="Arial" w:hAnsi="Arial" w:cs="Arial" w:hint="eastAsia"/>
          <w:b/>
          <w:color w:val="000000"/>
          <w:sz w:val="18"/>
          <w:szCs w:val="18"/>
        </w:rPr>
        <w:t>年</w:t>
      </w:r>
      <w:r w:rsidR="00095F59">
        <w:rPr>
          <w:rFonts w:ascii="Arial" w:hAnsi="Arial" w:cs="Arial" w:hint="eastAsia"/>
          <w:b/>
          <w:color w:val="000000"/>
          <w:sz w:val="18"/>
          <w:szCs w:val="18"/>
        </w:rPr>
        <w:t>10</w:t>
      </w:r>
      <w:r w:rsidR="00095F59">
        <w:rPr>
          <w:rFonts w:ascii="Arial" w:hAnsi="Arial" w:cs="Arial" w:hint="eastAsia"/>
          <w:b/>
          <w:color w:val="000000"/>
          <w:sz w:val="18"/>
          <w:szCs w:val="18"/>
        </w:rPr>
        <w:t>月</w:t>
      </w:r>
      <w:r w:rsidR="00095F59">
        <w:rPr>
          <w:rFonts w:ascii="Arial" w:hAnsi="Arial" w:cs="Arial" w:hint="eastAsia"/>
          <w:b/>
          <w:color w:val="000000"/>
          <w:sz w:val="18"/>
          <w:szCs w:val="18"/>
        </w:rPr>
        <w:t>21</w:t>
      </w:r>
      <w:r w:rsidR="00095F59">
        <w:rPr>
          <w:rFonts w:ascii="Arial" w:hAnsi="Arial" w:cs="Arial" w:hint="eastAsia"/>
          <w:b/>
          <w:color w:val="000000"/>
          <w:sz w:val="18"/>
          <w:szCs w:val="18"/>
        </w:rPr>
        <w:t>日</w:t>
      </w:r>
      <w:r w:rsidR="00095F59">
        <w:rPr>
          <w:rFonts w:ascii="Arial" w:hAnsi="Arial" w:cs="Arial" w:hint="eastAsia"/>
          <w:b/>
          <w:color w:val="000000"/>
          <w:sz w:val="18"/>
          <w:szCs w:val="18"/>
        </w:rPr>
        <w:t xml:space="preserve"> </w:t>
      </w:r>
      <w:r w:rsidR="00095F59">
        <w:rPr>
          <w:rFonts w:ascii="Arial" w:hAnsi="Arial" w:cs="Arial" w:hint="eastAsia"/>
          <w:b/>
          <w:color w:val="000000"/>
          <w:sz w:val="18"/>
          <w:szCs w:val="18"/>
        </w:rPr>
        <w:t>下午</w:t>
      </w:r>
      <w:r w:rsidR="00095F59">
        <w:rPr>
          <w:rFonts w:ascii="Arial" w:hAnsi="Arial" w:cs="Arial" w:hint="eastAsia"/>
          <w:b/>
          <w:color w:val="000000"/>
          <w:sz w:val="18"/>
          <w:szCs w:val="18"/>
        </w:rPr>
        <w:t>14:30-16:30</w:t>
      </w:r>
    </w:p>
    <w:p w:rsidR="001E506B" w:rsidRPr="00056817" w:rsidRDefault="00687B05" w:rsidP="00040477">
      <w:pPr>
        <w:widowControl/>
        <w:ind w:firstLine="270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056817">
        <w:rPr>
          <w:rFonts w:ascii="Arial" w:hAnsi="Arial" w:cs="Arial" w:hint="eastAsia"/>
          <w:b/>
          <w:color w:val="000000"/>
          <w:sz w:val="18"/>
          <w:szCs w:val="18"/>
        </w:rPr>
        <w:t>座谈会</w:t>
      </w:r>
      <w:r w:rsidR="007741E5" w:rsidRPr="00056817">
        <w:rPr>
          <w:rFonts w:ascii="Arial" w:hAnsi="Arial" w:cs="Arial" w:hint="eastAsia"/>
          <w:b/>
          <w:color w:val="000000"/>
          <w:sz w:val="18"/>
          <w:szCs w:val="18"/>
        </w:rPr>
        <w:t>地点：</w:t>
      </w:r>
      <w:r w:rsidR="00095F59">
        <w:rPr>
          <w:rFonts w:ascii="Arial" w:hAnsi="Arial" w:cs="Arial" w:hint="eastAsia"/>
          <w:b/>
          <w:color w:val="000000"/>
          <w:sz w:val="18"/>
          <w:szCs w:val="18"/>
        </w:rPr>
        <w:t>主楼</w:t>
      </w:r>
      <w:r w:rsidR="00095F59">
        <w:rPr>
          <w:rFonts w:ascii="Arial" w:hAnsi="Arial" w:cs="Arial" w:hint="eastAsia"/>
          <w:b/>
          <w:color w:val="000000"/>
          <w:sz w:val="18"/>
          <w:szCs w:val="18"/>
        </w:rPr>
        <w:t>241</w:t>
      </w:r>
      <w:r w:rsidR="00095F59">
        <w:rPr>
          <w:rFonts w:ascii="Arial" w:hAnsi="Arial" w:cs="Arial" w:hint="eastAsia"/>
          <w:b/>
          <w:color w:val="000000"/>
          <w:sz w:val="18"/>
          <w:szCs w:val="18"/>
        </w:rPr>
        <w:t>报告厅</w:t>
      </w:r>
    </w:p>
    <w:p w:rsidR="00687B05" w:rsidRPr="00056817" w:rsidRDefault="00687B05" w:rsidP="00040477">
      <w:pPr>
        <w:widowControl/>
        <w:ind w:firstLine="270"/>
        <w:jc w:val="left"/>
        <w:rPr>
          <w:rFonts w:ascii="Arial" w:hAnsi="Arial" w:cs="Arial"/>
          <w:b/>
          <w:color w:val="000000"/>
          <w:sz w:val="18"/>
          <w:szCs w:val="18"/>
        </w:rPr>
      </w:pPr>
      <w:r w:rsidRPr="00056817">
        <w:rPr>
          <w:rFonts w:ascii="Arial" w:hAnsi="Arial" w:cs="Arial" w:hint="eastAsia"/>
          <w:b/>
          <w:color w:val="000000"/>
          <w:sz w:val="18"/>
          <w:szCs w:val="18"/>
        </w:rPr>
        <w:t>座谈会需携带材料：华为网站注册简历（打印件）</w:t>
      </w:r>
      <w:r w:rsidR="00FD147A">
        <w:rPr>
          <w:rFonts w:ascii="Arial" w:hAnsi="Arial" w:cs="Arial" w:hint="eastAsia"/>
          <w:b/>
          <w:color w:val="000000"/>
          <w:sz w:val="18"/>
          <w:szCs w:val="18"/>
        </w:rPr>
        <w:t>或个人简历</w:t>
      </w:r>
    </w:p>
    <w:p w:rsidR="00CE7BD8" w:rsidRDefault="00687B05" w:rsidP="00CE7BD8">
      <w:pPr>
        <w:widowControl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 w:hint="eastAsia"/>
          <w:color w:val="000000"/>
          <w:sz w:val="18"/>
          <w:szCs w:val="18"/>
        </w:rPr>
        <w:t xml:space="preserve">   </w:t>
      </w:r>
    </w:p>
    <w:p w:rsidR="00CE7BD8" w:rsidRDefault="00CE7BD8" w:rsidP="00CE7BD8">
      <w:pPr>
        <w:widowControl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 w:hint="eastAsia"/>
          <w:color w:val="000000"/>
          <w:sz w:val="18"/>
          <w:szCs w:val="18"/>
        </w:rPr>
        <w:t xml:space="preserve">   </w:t>
      </w:r>
      <w:r>
        <w:rPr>
          <w:rFonts w:ascii="Arial" w:hAnsi="Arial" w:cs="Arial" w:hint="eastAsia"/>
          <w:color w:val="000000"/>
          <w:sz w:val="18"/>
          <w:szCs w:val="18"/>
        </w:rPr>
        <w:t>面试时间：</w:t>
      </w:r>
      <w:r w:rsidR="00A41730">
        <w:rPr>
          <w:rFonts w:ascii="Arial" w:hAnsi="Arial" w:cs="Arial" w:hint="eastAsia"/>
          <w:color w:val="000000"/>
          <w:sz w:val="18"/>
          <w:szCs w:val="18"/>
        </w:rPr>
        <w:t>待通知</w:t>
      </w:r>
    </w:p>
    <w:p w:rsidR="00CE7BD8" w:rsidRPr="007741E5" w:rsidRDefault="00CE7BD8" w:rsidP="00CE7BD8">
      <w:pPr>
        <w:widowControl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 w:hint="eastAsia"/>
          <w:color w:val="000000"/>
          <w:sz w:val="18"/>
          <w:szCs w:val="18"/>
        </w:rPr>
        <w:t xml:space="preserve">   </w:t>
      </w:r>
      <w:r>
        <w:rPr>
          <w:rFonts w:ascii="Arial" w:hAnsi="Arial" w:cs="Arial" w:hint="eastAsia"/>
          <w:color w:val="000000"/>
          <w:sz w:val="18"/>
          <w:szCs w:val="18"/>
        </w:rPr>
        <w:t>面试地点：待通知</w:t>
      </w:r>
    </w:p>
    <w:p w:rsidR="000502BB" w:rsidRPr="00ED609D" w:rsidRDefault="00687B05" w:rsidP="0021763A">
      <w:pPr>
        <w:widowControl/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 w:hint="eastAsia"/>
          <w:color w:val="000000"/>
          <w:sz w:val="18"/>
          <w:szCs w:val="18"/>
        </w:rPr>
        <w:t xml:space="preserve">  </w:t>
      </w:r>
    </w:p>
    <w:p w:rsidR="00040477" w:rsidRPr="002560DC" w:rsidRDefault="00040477" w:rsidP="00293486">
      <w:pPr>
        <w:widowControl/>
        <w:rPr>
          <w:rFonts w:ascii="Arial" w:hAnsi="Arial" w:cs="Arial"/>
          <w:color w:val="000000"/>
          <w:sz w:val="18"/>
          <w:szCs w:val="18"/>
        </w:rPr>
      </w:pPr>
      <w:r w:rsidRPr="002560DC">
        <w:rPr>
          <w:rFonts w:ascii="Arial" w:hAnsi="Arial" w:cs="Arial" w:hint="eastAsia"/>
          <w:b/>
          <w:color w:val="000000"/>
          <w:sz w:val="18"/>
          <w:szCs w:val="18"/>
        </w:rPr>
        <w:t>附：</w:t>
      </w:r>
      <w:r w:rsidRPr="002560DC">
        <w:rPr>
          <w:rFonts w:ascii="Arial" w:hAnsi="Arial" w:cs="Arial" w:hint="eastAsia"/>
          <w:color w:val="000000"/>
          <w:sz w:val="18"/>
          <w:szCs w:val="18"/>
        </w:rPr>
        <w:t>华为</w:t>
      </w:r>
      <w:r w:rsidRPr="002560DC">
        <w:rPr>
          <w:rFonts w:ascii="Arial" w:hAnsi="Arial" w:cs="Arial" w:hint="eastAsia"/>
          <w:color w:val="000000"/>
          <w:sz w:val="18"/>
          <w:szCs w:val="18"/>
        </w:rPr>
        <w:t>201</w:t>
      </w:r>
      <w:r w:rsidR="00A41730">
        <w:rPr>
          <w:rFonts w:ascii="Arial" w:hAnsi="Arial" w:cs="Arial" w:hint="eastAsia"/>
          <w:color w:val="000000"/>
          <w:sz w:val="18"/>
          <w:szCs w:val="18"/>
        </w:rPr>
        <w:t>4</w:t>
      </w:r>
      <w:r>
        <w:rPr>
          <w:rFonts w:ascii="Arial" w:hAnsi="Arial" w:cs="Arial" w:hint="eastAsia"/>
          <w:color w:val="000000"/>
          <w:sz w:val="18"/>
          <w:szCs w:val="18"/>
        </w:rPr>
        <w:t>年应届生“</w:t>
      </w:r>
      <w:r w:rsidR="00687B05">
        <w:rPr>
          <w:rFonts w:ascii="Arial" w:hAnsi="Arial" w:cs="Arial" w:hint="eastAsia"/>
          <w:color w:val="000000"/>
          <w:sz w:val="18"/>
          <w:szCs w:val="18"/>
        </w:rPr>
        <w:t>供应链管理服务部</w:t>
      </w:r>
      <w:r>
        <w:rPr>
          <w:rFonts w:ascii="Arial" w:hAnsi="Arial" w:cs="Arial" w:hint="eastAsia"/>
          <w:color w:val="000000"/>
          <w:sz w:val="18"/>
          <w:szCs w:val="18"/>
        </w:rPr>
        <w:t>”招聘职位</w:t>
      </w:r>
      <w:r w:rsidR="00831ADE">
        <w:rPr>
          <w:rFonts w:ascii="Arial" w:hAnsi="Arial" w:cs="Arial" w:hint="eastAsia"/>
          <w:color w:val="000000"/>
          <w:sz w:val="18"/>
          <w:szCs w:val="18"/>
        </w:rPr>
        <w:t>：</w:t>
      </w:r>
    </w:p>
    <w:tbl>
      <w:tblPr>
        <w:tblW w:w="10510" w:type="dxa"/>
        <w:jc w:val="center"/>
        <w:tblLook w:val="04A0"/>
      </w:tblPr>
      <w:tblGrid>
        <w:gridCol w:w="1013"/>
        <w:gridCol w:w="4668"/>
        <w:gridCol w:w="4829"/>
      </w:tblGrid>
      <w:tr w:rsidR="00FB7770" w:rsidRPr="001B06A0" w:rsidTr="00293486">
        <w:trPr>
          <w:trHeight w:val="510"/>
          <w:jc w:val="center"/>
        </w:trPr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 w:themeFill="background2" w:themeFillShade="E6"/>
            <w:vAlign w:val="center"/>
            <w:hideMark/>
          </w:tcPr>
          <w:p w:rsidR="00FB7770" w:rsidRPr="001B06A0" w:rsidRDefault="00FB7770" w:rsidP="00744780">
            <w:pPr>
              <w:widowControl/>
              <w:jc w:val="center"/>
              <w:rPr>
                <w:rFonts w:hAnsi="宋体"/>
                <w:b/>
                <w:bCs/>
                <w:sz w:val="18"/>
                <w:szCs w:val="16"/>
              </w:rPr>
            </w:pPr>
            <w:r w:rsidRPr="001B06A0">
              <w:rPr>
                <w:rFonts w:hAnsi="宋体" w:hint="eastAsia"/>
                <w:b/>
                <w:bCs/>
                <w:sz w:val="18"/>
                <w:szCs w:val="16"/>
              </w:rPr>
              <w:t>岗位名称</w:t>
            </w:r>
          </w:p>
        </w:tc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 w:themeFill="background2" w:themeFillShade="E6"/>
            <w:vAlign w:val="center"/>
            <w:hideMark/>
          </w:tcPr>
          <w:p w:rsidR="00FB7770" w:rsidRPr="001B06A0" w:rsidRDefault="00FB7770" w:rsidP="00744780">
            <w:pPr>
              <w:widowControl/>
              <w:jc w:val="center"/>
              <w:rPr>
                <w:rFonts w:hAnsi="宋体"/>
                <w:b/>
                <w:bCs/>
                <w:sz w:val="18"/>
                <w:szCs w:val="16"/>
              </w:rPr>
            </w:pPr>
            <w:r w:rsidRPr="001B06A0">
              <w:rPr>
                <w:rFonts w:hAnsi="宋体" w:hint="eastAsia"/>
                <w:b/>
                <w:bCs/>
                <w:sz w:val="18"/>
                <w:szCs w:val="16"/>
              </w:rPr>
              <w:t>岗位职责</w:t>
            </w:r>
          </w:p>
        </w:tc>
        <w:tc>
          <w:tcPr>
            <w:tcW w:w="48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 w:themeFill="background2" w:themeFillShade="E6"/>
            <w:vAlign w:val="center"/>
            <w:hideMark/>
          </w:tcPr>
          <w:p w:rsidR="00FB7770" w:rsidRPr="001B06A0" w:rsidRDefault="00FB7770" w:rsidP="00744780">
            <w:pPr>
              <w:widowControl/>
              <w:jc w:val="center"/>
              <w:rPr>
                <w:rFonts w:hAnsi="宋体"/>
                <w:b/>
                <w:bCs/>
                <w:sz w:val="18"/>
                <w:szCs w:val="16"/>
              </w:rPr>
            </w:pPr>
            <w:r w:rsidRPr="001B06A0">
              <w:rPr>
                <w:rFonts w:hAnsi="宋体" w:hint="eastAsia"/>
                <w:b/>
                <w:bCs/>
                <w:sz w:val="18"/>
                <w:szCs w:val="16"/>
              </w:rPr>
              <w:t>岗位要求</w:t>
            </w:r>
          </w:p>
        </w:tc>
      </w:tr>
      <w:tr w:rsidR="00FB7770" w:rsidRPr="001B06A0" w:rsidTr="00293486">
        <w:trPr>
          <w:trHeight w:val="126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770" w:rsidRPr="001B06A0" w:rsidRDefault="00FB7770" w:rsidP="00744780">
            <w:pPr>
              <w:widowControl/>
              <w:jc w:val="center"/>
              <w:rPr>
                <w:rFonts w:hAnsi="宋体"/>
                <w:b/>
                <w:sz w:val="18"/>
                <w:szCs w:val="16"/>
              </w:rPr>
            </w:pPr>
            <w:r w:rsidRPr="001B06A0">
              <w:rPr>
                <w:rFonts w:hAnsi="宋体" w:hint="eastAsia"/>
                <w:b/>
                <w:sz w:val="18"/>
                <w:szCs w:val="16"/>
              </w:rPr>
              <w:t>供应链管理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30" w:rsidRPr="00A41730" w:rsidRDefault="00A41730" w:rsidP="00A41730">
            <w:pPr>
              <w:widowControl/>
              <w:jc w:val="left"/>
              <w:rPr>
                <w:rFonts w:hAnsi="宋体"/>
                <w:bCs/>
                <w:sz w:val="18"/>
                <w:szCs w:val="16"/>
              </w:rPr>
            </w:pPr>
            <w:r w:rsidRPr="00A41730">
              <w:rPr>
                <w:rFonts w:hAnsi="宋体" w:hint="eastAsia"/>
                <w:bCs/>
                <w:sz w:val="18"/>
                <w:szCs w:val="16"/>
              </w:rPr>
              <w:t>全球集成供应链管理，包括全球订单、计划、物流、新产品导入等管理；</w:t>
            </w:r>
          </w:p>
          <w:p w:rsidR="00A41730" w:rsidRPr="00A41730" w:rsidRDefault="00A41730" w:rsidP="00A41730">
            <w:pPr>
              <w:widowControl/>
              <w:jc w:val="left"/>
              <w:rPr>
                <w:rFonts w:hAnsi="宋体"/>
                <w:bCs/>
                <w:sz w:val="18"/>
                <w:szCs w:val="16"/>
              </w:rPr>
            </w:pPr>
            <w:r w:rsidRPr="00A41730">
              <w:rPr>
                <w:rFonts w:hAnsi="宋体" w:hint="eastAsia"/>
                <w:bCs/>
                <w:sz w:val="18"/>
                <w:szCs w:val="16"/>
              </w:rPr>
              <w:t>1、根据端到端订单履行计划，对全流程交付周期进行管控；</w:t>
            </w:r>
          </w:p>
          <w:p w:rsidR="00A41730" w:rsidRPr="00A41730" w:rsidRDefault="00A41730" w:rsidP="00A41730">
            <w:pPr>
              <w:widowControl/>
              <w:jc w:val="left"/>
              <w:rPr>
                <w:rFonts w:hAnsi="宋体"/>
                <w:bCs/>
                <w:sz w:val="18"/>
                <w:szCs w:val="16"/>
              </w:rPr>
            </w:pPr>
            <w:r w:rsidRPr="00A41730">
              <w:rPr>
                <w:rFonts w:hAnsi="宋体" w:hint="eastAsia"/>
                <w:bCs/>
                <w:sz w:val="18"/>
                <w:szCs w:val="16"/>
              </w:rPr>
              <w:t>2、制定全球生产采购计划，分析供应能力、供应风险、产能等关键决策信息，保证全球计划的平衡性；</w:t>
            </w:r>
          </w:p>
          <w:p w:rsidR="00A41730" w:rsidRPr="00A41730" w:rsidRDefault="00A41730" w:rsidP="00A41730">
            <w:pPr>
              <w:widowControl/>
              <w:jc w:val="left"/>
              <w:rPr>
                <w:rFonts w:hAnsi="宋体"/>
                <w:bCs/>
                <w:sz w:val="18"/>
                <w:szCs w:val="16"/>
              </w:rPr>
            </w:pPr>
            <w:r w:rsidRPr="00A41730">
              <w:rPr>
                <w:rFonts w:hAnsi="宋体" w:hint="eastAsia"/>
                <w:bCs/>
                <w:sz w:val="18"/>
                <w:szCs w:val="16"/>
              </w:rPr>
              <w:t>3、实施并监控全球物流业务运作。</w:t>
            </w:r>
          </w:p>
          <w:p w:rsidR="00FB7770" w:rsidRPr="00687B05" w:rsidRDefault="00A41730" w:rsidP="00A41730">
            <w:pPr>
              <w:widowControl/>
              <w:jc w:val="left"/>
              <w:rPr>
                <w:rFonts w:hAnsi="宋体"/>
                <w:sz w:val="18"/>
                <w:szCs w:val="16"/>
              </w:rPr>
            </w:pPr>
            <w:r w:rsidRPr="00A41730">
              <w:rPr>
                <w:rFonts w:hAnsi="宋体" w:hint="eastAsia"/>
                <w:bCs/>
                <w:sz w:val="18"/>
                <w:szCs w:val="16"/>
              </w:rPr>
              <w:t>4、全球供应链解决方案制定和实施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5D7" w:rsidRPr="00E635D7" w:rsidRDefault="00E635D7" w:rsidP="00E635D7">
            <w:pPr>
              <w:widowControl/>
              <w:jc w:val="left"/>
              <w:rPr>
                <w:rFonts w:hAnsi="宋体"/>
                <w:sz w:val="18"/>
                <w:szCs w:val="16"/>
              </w:rPr>
            </w:pPr>
            <w:r w:rsidRPr="00E635D7">
              <w:rPr>
                <w:rFonts w:hAnsi="宋体" w:hint="eastAsia"/>
                <w:sz w:val="18"/>
                <w:szCs w:val="16"/>
              </w:rPr>
              <w:t>1、管理类、经济类、</w:t>
            </w:r>
            <w:r w:rsidR="00095F59" w:rsidRPr="00E635D7">
              <w:rPr>
                <w:rFonts w:hAnsi="宋体" w:hint="eastAsia"/>
                <w:sz w:val="18"/>
                <w:szCs w:val="16"/>
              </w:rPr>
              <w:t>理工类、</w:t>
            </w:r>
            <w:r w:rsidRPr="00E635D7">
              <w:rPr>
                <w:rFonts w:hAnsi="宋体" w:hint="eastAsia"/>
                <w:sz w:val="18"/>
                <w:szCs w:val="16"/>
              </w:rPr>
              <w:t>小语种相关专业，本科及以上学历；</w:t>
            </w:r>
          </w:p>
          <w:p w:rsidR="00E635D7" w:rsidRPr="00E635D7" w:rsidRDefault="00E635D7" w:rsidP="00E635D7">
            <w:pPr>
              <w:widowControl/>
              <w:jc w:val="left"/>
              <w:rPr>
                <w:rFonts w:hAnsi="宋体"/>
                <w:sz w:val="18"/>
                <w:szCs w:val="16"/>
              </w:rPr>
            </w:pPr>
            <w:r w:rsidRPr="00E635D7">
              <w:rPr>
                <w:rFonts w:hAnsi="宋体" w:hint="eastAsia"/>
                <w:sz w:val="18"/>
                <w:szCs w:val="16"/>
              </w:rPr>
              <w:t>2、优秀的组织、协调、沟通能力，良好的团队合作精神；</w:t>
            </w:r>
          </w:p>
          <w:p w:rsidR="00FB7770" w:rsidRPr="001B06A0" w:rsidRDefault="00E635D7" w:rsidP="00E635D7">
            <w:pPr>
              <w:widowControl/>
              <w:jc w:val="left"/>
              <w:rPr>
                <w:rFonts w:hAnsi="宋体"/>
                <w:sz w:val="18"/>
                <w:szCs w:val="16"/>
              </w:rPr>
            </w:pPr>
            <w:r w:rsidRPr="00E635D7">
              <w:rPr>
                <w:rFonts w:hAnsi="宋体" w:hint="eastAsia"/>
                <w:sz w:val="18"/>
                <w:szCs w:val="16"/>
              </w:rPr>
              <w:t>3、具有较好的英语应用能力且CET-4考试分数425分及以上，或小语种通过考核。</w:t>
            </w:r>
          </w:p>
        </w:tc>
      </w:tr>
      <w:bookmarkEnd w:id="0"/>
    </w:tbl>
    <w:p w:rsidR="003A7B10" w:rsidRPr="001B06A0" w:rsidRDefault="003A7B10" w:rsidP="0021763A">
      <w:pPr>
        <w:widowControl/>
        <w:ind w:right="720"/>
        <w:rPr>
          <w:rFonts w:ascii="Arial" w:hAnsi="Arial" w:cs="Arial"/>
          <w:color w:val="000000"/>
          <w:sz w:val="18"/>
          <w:szCs w:val="18"/>
        </w:rPr>
      </w:pPr>
    </w:p>
    <w:sectPr w:rsidR="003A7B10" w:rsidRPr="001B06A0" w:rsidSect="00134C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3C7" w:rsidRDefault="00EC33C7">
      <w:r>
        <w:separator/>
      </w:r>
    </w:p>
  </w:endnote>
  <w:endnote w:type="continuationSeparator" w:id="0">
    <w:p w:rsidR="00EC33C7" w:rsidRDefault="00EC3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8E1" w:rsidRDefault="001628E1" w:rsidP="00712D85">
    <w:pPr>
      <w:pStyle w:val="a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1E0"/>
    </w:tblPr>
    <w:tblGrid>
      <w:gridCol w:w="3469"/>
      <w:gridCol w:w="3222"/>
      <w:gridCol w:w="3163"/>
    </w:tblGrid>
    <w:tr w:rsidR="001628E1">
      <w:tc>
        <w:tcPr>
          <w:tcW w:w="1760" w:type="pct"/>
        </w:tcPr>
        <w:p w:rsidR="001628E1" w:rsidRDefault="001628E1" w:rsidP="00712D85">
          <w:pPr>
            <w:pStyle w:val="aa"/>
            <w:ind w:firstLine="360"/>
          </w:pPr>
        </w:p>
      </w:tc>
      <w:tc>
        <w:tcPr>
          <w:tcW w:w="1635" w:type="pct"/>
        </w:tcPr>
        <w:p w:rsidR="001628E1" w:rsidRDefault="001628E1" w:rsidP="00D0587A">
          <w:pPr>
            <w:pStyle w:val="aa"/>
            <w:ind w:firstLineChars="50" w:firstLine="90"/>
          </w:pPr>
          <w:r>
            <w:rPr>
              <w:rFonts w:hint="eastAsia"/>
            </w:rPr>
            <w:t>华为机密，未经许可不得扩散</w:t>
          </w:r>
        </w:p>
      </w:tc>
      <w:tc>
        <w:tcPr>
          <w:tcW w:w="1606" w:type="pct"/>
        </w:tcPr>
        <w:p w:rsidR="001628E1" w:rsidRDefault="001628E1" w:rsidP="00712D85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fldSimple w:instr="PAGE">
            <w:r w:rsidR="00095F59">
              <w:rPr>
                <w:noProof/>
              </w:rPr>
              <w:t>1</w:t>
            </w:r>
          </w:fldSimple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fldSimple w:instr=" NUMPAGES  \* Arabic  \* MERGEFORMAT ">
            <w:r w:rsidR="00095F59">
              <w:rPr>
                <w:noProof/>
              </w:rPr>
              <w:t>1</w:t>
            </w:r>
          </w:fldSimple>
          <w:r>
            <w:rPr>
              <w:rFonts w:hint="eastAsia"/>
            </w:rPr>
            <w:t>页</w:t>
          </w:r>
        </w:p>
      </w:tc>
    </w:tr>
  </w:tbl>
  <w:p w:rsidR="001628E1" w:rsidRPr="00712D85" w:rsidRDefault="001628E1" w:rsidP="00712D8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8E1" w:rsidRDefault="001628E1" w:rsidP="00712D85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3C7" w:rsidRDefault="00EC33C7">
      <w:r>
        <w:separator/>
      </w:r>
    </w:p>
  </w:footnote>
  <w:footnote w:type="continuationSeparator" w:id="0">
    <w:p w:rsidR="00EC33C7" w:rsidRDefault="00EC3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8E1" w:rsidRDefault="001628E1" w:rsidP="00712D85">
    <w:pPr>
      <w:pStyle w:val="ab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57" w:type="dxa"/>
        <w:right w:w="57" w:type="dxa"/>
      </w:tblCellMar>
      <w:tblLook w:val="0000"/>
    </w:tblPr>
    <w:tblGrid>
      <w:gridCol w:w="864"/>
      <w:gridCol w:w="7028"/>
      <w:gridCol w:w="1860"/>
    </w:tblGrid>
    <w:tr w:rsidR="00726492" w:rsidTr="001D3DBA">
      <w:trPr>
        <w:cantSplit/>
        <w:trHeight w:hRule="exact" w:val="810"/>
      </w:trPr>
      <w:tc>
        <w:tcPr>
          <w:tcW w:w="350" w:type="pct"/>
          <w:tcBorders>
            <w:bottom w:val="single" w:sz="6" w:space="0" w:color="auto"/>
          </w:tcBorders>
        </w:tcPr>
        <w:p w:rsidR="00726492" w:rsidRDefault="00726492" w:rsidP="001D3DBA">
          <w:pPr>
            <w:pStyle w:val="ab"/>
          </w:pPr>
          <w:r>
            <w:rPr>
              <w:rFonts w:hint="eastAsia"/>
              <w:noProof/>
            </w:rPr>
            <w:drawing>
              <wp:inline distT="0" distB="0" distL="0" distR="0">
                <wp:extent cx="457200" cy="457200"/>
                <wp:effectExtent l="19050" t="0" r="0" b="0"/>
                <wp:docPr id="3" name="图片 1" descr="HW_POS_RGB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W_POS_RGB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26492" w:rsidRDefault="00726492" w:rsidP="001D3DBA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:rsidR="00726492" w:rsidRPr="00C954D3" w:rsidRDefault="00726492" w:rsidP="001D3DBA">
          <w:pPr>
            <w:pStyle w:val="ab"/>
            <w:jc w:val="center"/>
          </w:pP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:rsidR="00726492" w:rsidRDefault="00726492" w:rsidP="001D3DBA">
          <w:pPr>
            <w:pStyle w:val="ab"/>
            <w:ind w:firstLine="33"/>
          </w:pPr>
          <w:r>
            <w:t>Security Level</w:t>
          </w:r>
        </w:p>
      </w:tc>
    </w:tr>
  </w:tbl>
  <w:p w:rsidR="001628E1" w:rsidRPr="00726492" w:rsidRDefault="001628E1" w:rsidP="00726492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8E1" w:rsidRDefault="001628E1" w:rsidP="00712D85">
    <w:pPr>
      <w:pStyle w:val="ab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2BA5"/>
    <w:multiLevelType w:val="hybridMultilevel"/>
    <w:tmpl w:val="212017E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4853411"/>
    <w:multiLevelType w:val="hybridMultilevel"/>
    <w:tmpl w:val="7EE0B438"/>
    <w:lvl w:ilvl="0" w:tplc="A9BC38C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3">
    <w:nsid w:val="47CF096B"/>
    <w:multiLevelType w:val="hybridMultilevel"/>
    <w:tmpl w:val="F96E85D6"/>
    <w:lvl w:ilvl="0" w:tplc="04090001">
      <w:start w:val="1"/>
      <w:numFmt w:val="bullet"/>
      <w:lvlText w:val="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</w:abstractNum>
  <w:abstractNum w:abstractNumId="4">
    <w:nsid w:val="5404634E"/>
    <w:multiLevelType w:val="multilevel"/>
    <w:tmpl w:val="212017E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B896E80"/>
    <w:multiLevelType w:val="hybridMultilevel"/>
    <w:tmpl w:val="F154B44A"/>
    <w:lvl w:ilvl="0" w:tplc="A9BC38C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7">
    <w:nsid w:val="68525C0D"/>
    <w:multiLevelType w:val="hybridMultilevel"/>
    <w:tmpl w:val="471438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4FC3699"/>
    <w:multiLevelType w:val="hybridMultilevel"/>
    <w:tmpl w:val="8D021A26"/>
    <w:lvl w:ilvl="0" w:tplc="907C596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DC3"/>
    <w:rsid w:val="00002414"/>
    <w:rsid w:val="00003D28"/>
    <w:rsid w:val="000060D6"/>
    <w:rsid w:val="000120F6"/>
    <w:rsid w:val="00012278"/>
    <w:rsid w:val="00012ECD"/>
    <w:rsid w:val="00030CED"/>
    <w:rsid w:val="00031AAD"/>
    <w:rsid w:val="00040477"/>
    <w:rsid w:val="00043B11"/>
    <w:rsid w:val="00043CE5"/>
    <w:rsid w:val="00046EC8"/>
    <w:rsid w:val="000470C4"/>
    <w:rsid w:val="000502BB"/>
    <w:rsid w:val="00051DD7"/>
    <w:rsid w:val="000534E8"/>
    <w:rsid w:val="000540F5"/>
    <w:rsid w:val="00056817"/>
    <w:rsid w:val="0006663A"/>
    <w:rsid w:val="00066D41"/>
    <w:rsid w:val="00071AEE"/>
    <w:rsid w:val="0007240A"/>
    <w:rsid w:val="00087B3D"/>
    <w:rsid w:val="00095318"/>
    <w:rsid w:val="00095F59"/>
    <w:rsid w:val="000A0274"/>
    <w:rsid w:val="000A5D3C"/>
    <w:rsid w:val="000A7659"/>
    <w:rsid w:val="000B14E8"/>
    <w:rsid w:val="000B40AD"/>
    <w:rsid w:val="000B5C91"/>
    <w:rsid w:val="000C0EFA"/>
    <w:rsid w:val="000C5373"/>
    <w:rsid w:val="000D5528"/>
    <w:rsid w:val="000E62CA"/>
    <w:rsid w:val="000E662D"/>
    <w:rsid w:val="000F3F4B"/>
    <w:rsid w:val="000F5E10"/>
    <w:rsid w:val="00100609"/>
    <w:rsid w:val="00105DB8"/>
    <w:rsid w:val="00110824"/>
    <w:rsid w:val="0012116E"/>
    <w:rsid w:val="001331BA"/>
    <w:rsid w:val="00134789"/>
    <w:rsid w:val="00134C1B"/>
    <w:rsid w:val="001438BD"/>
    <w:rsid w:val="0014701D"/>
    <w:rsid w:val="0015196B"/>
    <w:rsid w:val="00154F97"/>
    <w:rsid w:val="00157DDF"/>
    <w:rsid w:val="0016058B"/>
    <w:rsid w:val="001628E1"/>
    <w:rsid w:val="00163FE0"/>
    <w:rsid w:val="0016637E"/>
    <w:rsid w:val="00175438"/>
    <w:rsid w:val="00177DF1"/>
    <w:rsid w:val="0018258F"/>
    <w:rsid w:val="0018467C"/>
    <w:rsid w:val="00192982"/>
    <w:rsid w:val="001B25DD"/>
    <w:rsid w:val="001B302A"/>
    <w:rsid w:val="001B4E18"/>
    <w:rsid w:val="001B56D1"/>
    <w:rsid w:val="001D2082"/>
    <w:rsid w:val="001E506B"/>
    <w:rsid w:val="001E5314"/>
    <w:rsid w:val="001F424B"/>
    <w:rsid w:val="001F7DF8"/>
    <w:rsid w:val="002070DD"/>
    <w:rsid w:val="002115A6"/>
    <w:rsid w:val="00214621"/>
    <w:rsid w:val="0021763A"/>
    <w:rsid w:val="00222AF0"/>
    <w:rsid w:val="00224C19"/>
    <w:rsid w:val="00232138"/>
    <w:rsid w:val="00237ABA"/>
    <w:rsid w:val="00244CBD"/>
    <w:rsid w:val="00246213"/>
    <w:rsid w:val="00250208"/>
    <w:rsid w:val="00251087"/>
    <w:rsid w:val="00253809"/>
    <w:rsid w:val="00256CF6"/>
    <w:rsid w:val="00260A74"/>
    <w:rsid w:val="002652C2"/>
    <w:rsid w:val="00270B4D"/>
    <w:rsid w:val="0028122D"/>
    <w:rsid w:val="00287390"/>
    <w:rsid w:val="00293486"/>
    <w:rsid w:val="002A0B3F"/>
    <w:rsid w:val="002A4D19"/>
    <w:rsid w:val="002A4D3D"/>
    <w:rsid w:val="002A5533"/>
    <w:rsid w:val="002B4911"/>
    <w:rsid w:val="002C0AD2"/>
    <w:rsid w:val="002C0C94"/>
    <w:rsid w:val="002C3D57"/>
    <w:rsid w:val="002C7DF6"/>
    <w:rsid w:val="002D29E6"/>
    <w:rsid w:val="002D5504"/>
    <w:rsid w:val="002D56A5"/>
    <w:rsid w:val="002F1846"/>
    <w:rsid w:val="00300336"/>
    <w:rsid w:val="00314329"/>
    <w:rsid w:val="003159B7"/>
    <w:rsid w:val="00316BFB"/>
    <w:rsid w:val="00317A21"/>
    <w:rsid w:val="003205D3"/>
    <w:rsid w:val="0032102A"/>
    <w:rsid w:val="00333037"/>
    <w:rsid w:val="003414C2"/>
    <w:rsid w:val="003425F5"/>
    <w:rsid w:val="003458BB"/>
    <w:rsid w:val="00345EE0"/>
    <w:rsid w:val="0035246F"/>
    <w:rsid w:val="00352AE3"/>
    <w:rsid w:val="00355DA1"/>
    <w:rsid w:val="0036099D"/>
    <w:rsid w:val="00362DEB"/>
    <w:rsid w:val="003632B9"/>
    <w:rsid w:val="00364901"/>
    <w:rsid w:val="0037240A"/>
    <w:rsid w:val="003728B5"/>
    <w:rsid w:val="00373CD9"/>
    <w:rsid w:val="00377132"/>
    <w:rsid w:val="003810E6"/>
    <w:rsid w:val="00384F65"/>
    <w:rsid w:val="003864DA"/>
    <w:rsid w:val="00387D73"/>
    <w:rsid w:val="0039285B"/>
    <w:rsid w:val="003A7B10"/>
    <w:rsid w:val="003C305A"/>
    <w:rsid w:val="003C46E4"/>
    <w:rsid w:val="003C63D7"/>
    <w:rsid w:val="003D35E2"/>
    <w:rsid w:val="003E0178"/>
    <w:rsid w:val="003E17EA"/>
    <w:rsid w:val="003E6F6C"/>
    <w:rsid w:val="003F7D65"/>
    <w:rsid w:val="004029E0"/>
    <w:rsid w:val="00402E46"/>
    <w:rsid w:val="004035C4"/>
    <w:rsid w:val="00404845"/>
    <w:rsid w:val="0040625E"/>
    <w:rsid w:val="00407CE6"/>
    <w:rsid w:val="00411C40"/>
    <w:rsid w:val="00412552"/>
    <w:rsid w:val="004128AC"/>
    <w:rsid w:val="00415ED7"/>
    <w:rsid w:val="00421CDA"/>
    <w:rsid w:val="00422D13"/>
    <w:rsid w:val="00422E01"/>
    <w:rsid w:val="00445544"/>
    <w:rsid w:val="00451842"/>
    <w:rsid w:val="00453C21"/>
    <w:rsid w:val="00466C6B"/>
    <w:rsid w:val="004677A0"/>
    <w:rsid w:val="004816BE"/>
    <w:rsid w:val="00481ED6"/>
    <w:rsid w:val="00483606"/>
    <w:rsid w:val="004856AD"/>
    <w:rsid w:val="00491648"/>
    <w:rsid w:val="00495707"/>
    <w:rsid w:val="00495F2C"/>
    <w:rsid w:val="004A4726"/>
    <w:rsid w:val="004A533C"/>
    <w:rsid w:val="004A680E"/>
    <w:rsid w:val="004A7A7F"/>
    <w:rsid w:val="004B6480"/>
    <w:rsid w:val="004B7407"/>
    <w:rsid w:val="004C0900"/>
    <w:rsid w:val="004C2D97"/>
    <w:rsid w:val="004C3B89"/>
    <w:rsid w:val="004C45A9"/>
    <w:rsid w:val="004C737D"/>
    <w:rsid w:val="004D0542"/>
    <w:rsid w:val="004D1931"/>
    <w:rsid w:val="004D6136"/>
    <w:rsid w:val="004D7056"/>
    <w:rsid w:val="004E4963"/>
    <w:rsid w:val="004E54FD"/>
    <w:rsid w:val="004E554A"/>
    <w:rsid w:val="004F209E"/>
    <w:rsid w:val="004F3100"/>
    <w:rsid w:val="004F481B"/>
    <w:rsid w:val="004F4E11"/>
    <w:rsid w:val="00503FBF"/>
    <w:rsid w:val="00505B2A"/>
    <w:rsid w:val="00507290"/>
    <w:rsid w:val="00507825"/>
    <w:rsid w:val="0051418E"/>
    <w:rsid w:val="00516A94"/>
    <w:rsid w:val="00520FB8"/>
    <w:rsid w:val="005264C1"/>
    <w:rsid w:val="00532A78"/>
    <w:rsid w:val="00534211"/>
    <w:rsid w:val="005639BC"/>
    <w:rsid w:val="00563F1C"/>
    <w:rsid w:val="0056434A"/>
    <w:rsid w:val="005670FF"/>
    <w:rsid w:val="00567B8E"/>
    <w:rsid w:val="00567B96"/>
    <w:rsid w:val="00575FE1"/>
    <w:rsid w:val="00577377"/>
    <w:rsid w:val="005830E2"/>
    <w:rsid w:val="0058409E"/>
    <w:rsid w:val="005A2777"/>
    <w:rsid w:val="005A2940"/>
    <w:rsid w:val="005A6104"/>
    <w:rsid w:val="005B3167"/>
    <w:rsid w:val="005C7718"/>
    <w:rsid w:val="005D0F86"/>
    <w:rsid w:val="005D32A0"/>
    <w:rsid w:val="005E0613"/>
    <w:rsid w:val="005E757E"/>
    <w:rsid w:val="00602C36"/>
    <w:rsid w:val="00604DD7"/>
    <w:rsid w:val="00611241"/>
    <w:rsid w:val="00611B0C"/>
    <w:rsid w:val="006122BB"/>
    <w:rsid w:val="006132D6"/>
    <w:rsid w:val="006159E5"/>
    <w:rsid w:val="00620CFF"/>
    <w:rsid w:val="00623A52"/>
    <w:rsid w:val="006300D8"/>
    <w:rsid w:val="00640EA1"/>
    <w:rsid w:val="006460B3"/>
    <w:rsid w:val="00646C83"/>
    <w:rsid w:val="00647ABC"/>
    <w:rsid w:val="00652515"/>
    <w:rsid w:val="00656359"/>
    <w:rsid w:val="00657B8D"/>
    <w:rsid w:val="00663889"/>
    <w:rsid w:val="006727D5"/>
    <w:rsid w:val="0067663F"/>
    <w:rsid w:val="00676818"/>
    <w:rsid w:val="0068003A"/>
    <w:rsid w:val="00686E19"/>
    <w:rsid w:val="00687B05"/>
    <w:rsid w:val="00692954"/>
    <w:rsid w:val="006973F4"/>
    <w:rsid w:val="006A0777"/>
    <w:rsid w:val="006B2A05"/>
    <w:rsid w:val="006B4F65"/>
    <w:rsid w:val="006C1D7B"/>
    <w:rsid w:val="006C71CA"/>
    <w:rsid w:val="006E09BD"/>
    <w:rsid w:val="006E10C7"/>
    <w:rsid w:val="006E6274"/>
    <w:rsid w:val="006F4858"/>
    <w:rsid w:val="006F6762"/>
    <w:rsid w:val="00700E2A"/>
    <w:rsid w:val="007030AB"/>
    <w:rsid w:val="00703D59"/>
    <w:rsid w:val="0070426B"/>
    <w:rsid w:val="00707498"/>
    <w:rsid w:val="00711446"/>
    <w:rsid w:val="00712807"/>
    <w:rsid w:val="00712D85"/>
    <w:rsid w:val="007134E2"/>
    <w:rsid w:val="00714433"/>
    <w:rsid w:val="00716AB8"/>
    <w:rsid w:val="00720273"/>
    <w:rsid w:val="00726315"/>
    <w:rsid w:val="00726492"/>
    <w:rsid w:val="007271DA"/>
    <w:rsid w:val="007404FC"/>
    <w:rsid w:val="00741827"/>
    <w:rsid w:val="007434F9"/>
    <w:rsid w:val="0074412C"/>
    <w:rsid w:val="00745F91"/>
    <w:rsid w:val="00746C10"/>
    <w:rsid w:val="00766E9D"/>
    <w:rsid w:val="007741E5"/>
    <w:rsid w:val="00776C38"/>
    <w:rsid w:val="00793A01"/>
    <w:rsid w:val="007971D7"/>
    <w:rsid w:val="007A0117"/>
    <w:rsid w:val="007A0C93"/>
    <w:rsid w:val="007A18F3"/>
    <w:rsid w:val="007A3231"/>
    <w:rsid w:val="007A6F92"/>
    <w:rsid w:val="007C572A"/>
    <w:rsid w:val="007C6301"/>
    <w:rsid w:val="007E1E1C"/>
    <w:rsid w:val="007E40AF"/>
    <w:rsid w:val="007E6A7C"/>
    <w:rsid w:val="007F3D2E"/>
    <w:rsid w:val="007F5FA1"/>
    <w:rsid w:val="0080023A"/>
    <w:rsid w:val="008057A2"/>
    <w:rsid w:val="0080585F"/>
    <w:rsid w:val="008079C0"/>
    <w:rsid w:val="00807A0B"/>
    <w:rsid w:val="00807C0C"/>
    <w:rsid w:val="00811A02"/>
    <w:rsid w:val="00812A3C"/>
    <w:rsid w:val="00821347"/>
    <w:rsid w:val="008301AB"/>
    <w:rsid w:val="008314E1"/>
    <w:rsid w:val="00831ADE"/>
    <w:rsid w:val="008426C5"/>
    <w:rsid w:val="0085042C"/>
    <w:rsid w:val="00855D7C"/>
    <w:rsid w:val="00861C3D"/>
    <w:rsid w:val="00862D78"/>
    <w:rsid w:val="008738BB"/>
    <w:rsid w:val="00873CD1"/>
    <w:rsid w:val="00886025"/>
    <w:rsid w:val="00887792"/>
    <w:rsid w:val="00893B0C"/>
    <w:rsid w:val="00896F0F"/>
    <w:rsid w:val="008A594C"/>
    <w:rsid w:val="008A6089"/>
    <w:rsid w:val="008B749E"/>
    <w:rsid w:val="008B7EFD"/>
    <w:rsid w:val="008C1ABC"/>
    <w:rsid w:val="008C2B1D"/>
    <w:rsid w:val="008C6874"/>
    <w:rsid w:val="008D1FE4"/>
    <w:rsid w:val="008D7AD9"/>
    <w:rsid w:val="008E4A2A"/>
    <w:rsid w:val="008F2029"/>
    <w:rsid w:val="008F3669"/>
    <w:rsid w:val="008F4F4C"/>
    <w:rsid w:val="008F5A05"/>
    <w:rsid w:val="008F7D8B"/>
    <w:rsid w:val="009109E9"/>
    <w:rsid w:val="00911C79"/>
    <w:rsid w:val="00913612"/>
    <w:rsid w:val="00917EA1"/>
    <w:rsid w:val="00926C3C"/>
    <w:rsid w:val="00930233"/>
    <w:rsid w:val="0093192F"/>
    <w:rsid w:val="009415E5"/>
    <w:rsid w:val="00946ECC"/>
    <w:rsid w:val="009471D7"/>
    <w:rsid w:val="009514CE"/>
    <w:rsid w:val="0095528F"/>
    <w:rsid w:val="0096302E"/>
    <w:rsid w:val="00966682"/>
    <w:rsid w:val="00966FBF"/>
    <w:rsid w:val="00973E3D"/>
    <w:rsid w:val="00981D8A"/>
    <w:rsid w:val="00983159"/>
    <w:rsid w:val="00986652"/>
    <w:rsid w:val="00992748"/>
    <w:rsid w:val="00994DC3"/>
    <w:rsid w:val="009950DA"/>
    <w:rsid w:val="009A3B65"/>
    <w:rsid w:val="009A7943"/>
    <w:rsid w:val="009B5BF2"/>
    <w:rsid w:val="009D06FB"/>
    <w:rsid w:val="009D2948"/>
    <w:rsid w:val="009E0A99"/>
    <w:rsid w:val="009E2927"/>
    <w:rsid w:val="009E3260"/>
    <w:rsid w:val="009F1021"/>
    <w:rsid w:val="009F2905"/>
    <w:rsid w:val="00A06477"/>
    <w:rsid w:val="00A0678B"/>
    <w:rsid w:val="00A07635"/>
    <w:rsid w:val="00A152AE"/>
    <w:rsid w:val="00A16D84"/>
    <w:rsid w:val="00A21144"/>
    <w:rsid w:val="00A21FA2"/>
    <w:rsid w:val="00A41730"/>
    <w:rsid w:val="00A46769"/>
    <w:rsid w:val="00A5403C"/>
    <w:rsid w:val="00A620D0"/>
    <w:rsid w:val="00A65FA3"/>
    <w:rsid w:val="00A66500"/>
    <w:rsid w:val="00A666A7"/>
    <w:rsid w:val="00A67FC1"/>
    <w:rsid w:val="00A71973"/>
    <w:rsid w:val="00A725DB"/>
    <w:rsid w:val="00A7700A"/>
    <w:rsid w:val="00A82AC4"/>
    <w:rsid w:val="00A83C52"/>
    <w:rsid w:val="00A86161"/>
    <w:rsid w:val="00A937FE"/>
    <w:rsid w:val="00AA19F2"/>
    <w:rsid w:val="00AB1206"/>
    <w:rsid w:val="00AB4DF7"/>
    <w:rsid w:val="00AC184F"/>
    <w:rsid w:val="00AC332A"/>
    <w:rsid w:val="00AD1B0C"/>
    <w:rsid w:val="00AD5845"/>
    <w:rsid w:val="00AE3C12"/>
    <w:rsid w:val="00AE771F"/>
    <w:rsid w:val="00AF0B48"/>
    <w:rsid w:val="00AF4342"/>
    <w:rsid w:val="00B042CF"/>
    <w:rsid w:val="00B11BD4"/>
    <w:rsid w:val="00B21894"/>
    <w:rsid w:val="00B21BD4"/>
    <w:rsid w:val="00B21ED1"/>
    <w:rsid w:val="00B25C6B"/>
    <w:rsid w:val="00B3704D"/>
    <w:rsid w:val="00B377F5"/>
    <w:rsid w:val="00B42548"/>
    <w:rsid w:val="00B51821"/>
    <w:rsid w:val="00B54A38"/>
    <w:rsid w:val="00B6055E"/>
    <w:rsid w:val="00B65082"/>
    <w:rsid w:val="00B6767A"/>
    <w:rsid w:val="00B70468"/>
    <w:rsid w:val="00B70B84"/>
    <w:rsid w:val="00B73A9D"/>
    <w:rsid w:val="00B7439B"/>
    <w:rsid w:val="00B746E4"/>
    <w:rsid w:val="00B844CE"/>
    <w:rsid w:val="00B86F16"/>
    <w:rsid w:val="00BA40D5"/>
    <w:rsid w:val="00BA6AB9"/>
    <w:rsid w:val="00BA6CE0"/>
    <w:rsid w:val="00BB0EA3"/>
    <w:rsid w:val="00BB401B"/>
    <w:rsid w:val="00BB7E85"/>
    <w:rsid w:val="00BC3025"/>
    <w:rsid w:val="00BD1CD4"/>
    <w:rsid w:val="00BE006F"/>
    <w:rsid w:val="00BE2188"/>
    <w:rsid w:val="00BF0E94"/>
    <w:rsid w:val="00C02615"/>
    <w:rsid w:val="00C0388D"/>
    <w:rsid w:val="00C04F83"/>
    <w:rsid w:val="00C13240"/>
    <w:rsid w:val="00C162B1"/>
    <w:rsid w:val="00C16E8A"/>
    <w:rsid w:val="00C213BF"/>
    <w:rsid w:val="00C21471"/>
    <w:rsid w:val="00C3016F"/>
    <w:rsid w:val="00C3639B"/>
    <w:rsid w:val="00C4143F"/>
    <w:rsid w:val="00C46DC6"/>
    <w:rsid w:val="00C51453"/>
    <w:rsid w:val="00C564AD"/>
    <w:rsid w:val="00C56A07"/>
    <w:rsid w:val="00C579B1"/>
    <w:rsid w:val="00C65ADD"/>
    <w:rsid w:val="00C67F25"/>
    <w:rsid w:val="00C77440"/>
    <w:rsid w:val="00C7759E"/>
    <w:rsid w:val="00C80149"/>
    <w:rsid w:val="00C85AC7"/>
    <w:rsid w:val="00C917A2"/>
    <w:rsid w:val="00C93458"/>
    <w:rsid w:val="00CA2AC4"/>
    <w:rsid w:val="00CB5A93"/>
    <w:rsid w:val="00CD04A7"/>
    <w:rsid w:val="00CD0665"/>
    <w:rsid w:val="00CD6982"/>
    <w:rsid w:val="00CE68C6"/>
    <w:rsid w:val="00CE79C8"/>
    <w:rsid w:val="00CE7BD8"/>
    <w:rsid w:val="00CF76D1"/>
    <w:rsid w:val="00D02153"/>
    <w:rsid w:val="00D0587A"/>
    <w:rsid w:val="00D10811"/>
    <w:rsid w:val="00D15772"/>
    <w:rsid w:val="00D2150F"/>
    <w:rsid w:val="00D22DD5"/>
    <w:rsid w:val="00D31287"/>
    <w:rsid w:val="00D40876"/>
    <w:rsid w:val="00D420AF"/>
    <w:rsid w:val="00D46609"/>
    <w:rsid w:val="00D57231"/>
    <w:rsid w:val="00D6149F"/>
    <w:rsid w:val="00D714BC"/>
    <w:rsid w:val="00D7253C"/>
    <w:rsid w:val="00D761CA"/>
    <w:rsid w:val="00D804D5"/>
    <w:rsid w:val="00D84C09"/>
    <w:rsid w:val="00D94EEC"/>
    <w:rsid w:val="00DA4A8D"/>
    <w:rsid w:val="00DA661B"/>
    <w:rsid w:val="00DB468F"/>
    <w:rsid w:val="00DC11A2"/>
    <w:rsid w:val="00DC4859"/>
    <w:rsid w:val="00DC4EAE"/>
    <w:rsid w:val="00DC53F4"/>
    <w:rsid w:val="00DC604B"/>
    <w:rsid w:val="00DD148A"/>
    <w:rsid w:val="00DE1306"/>
    <w:rsid w:val="00DE2FB4"/>
    <w:rsid w:val="00DE3507"/>
    <w:rsid w:val="00DE678A"/>
    <w:rsid w:val="00DE7129"/>
    <w:rsid w:val="00DF0F18"/>
    <w:rsid w:val="00DF2E0E"/>
    <w:rsid w:val="00E02546"/>
    <w:rsid w:val="00E069A6"/>
    <w:rsid w:val="00E0741A"/>
    <w:rsid w:val="00E07596"/>
    <w:rsid w:val="00E11627"/>
    <w:rsid w:val="00E159EF"/>
    <w:rsid w:val="00E2378E"/>
    <w:rsid w:val="00E27B74"/>
    <w:rsid w:val="00E30077"/>
    <w:rsid w:val="00E30AB3"/>
    <w:rsid w:val="00E342B0"/>
    <w:rsid w:val="00E37236"/>
    <w:rsid w:val="00E37A75"/>
    <w:rsid w:val="00E45274"/>
    <w:rsid w:val="00E50534"/>
    <w:rsid w:val="00E51232"/>
    <w:rsid w:val="00E537ED"/>
    <w:rsid w:val="00E548DB"/>
    <w:rsid w:val="00E54EF0"/>
    <w:rsid w:val="00E560CF"/>
    <w:rsid w:val="00E56B3B"/>
    <w:rsid w:val="00E635D7"/>
    <w:rsid w:val="00E66CB0"/>
    <w:rsid w:val="00E71AED"/>
    <w:rsid w:val="00E9053F"/>
    <w:rsid w:val="00EA2948"/>
    <w:rsid w:val="00EA50A4"/>
    <w:rsid w:val="00EB30E4"/>
    <w:rsid w:val="00EC33C7"/>
    <w:rsid w:val="00EC7F34"/>
    <w:rsid w:val="00ED609D"/>
    <w:rsid w:val="00EE1BD9"/>
    <w:rsid w:val="00EE33C8"/>
    <w:rsid w:val="00EE4A92"/>
    <w:rsid w:val="00EF030C"/>
    <w:rsid w:val="00EF0BE5"/>
    <w:rsid w:val="00EF1E93"/>
    <w:rsid w:val="00EF39AF"/>
    <w:rsid w:val="00F00A73"/>
    <w:rsid w:val="00F0109A"/>
    <w:rsid w:val="00F0399D"/>
    <w:rsid w:val="00F069E3"/>
    <w:rsid w:val="00F079F3"/>
    <w:rsid w:val="00F22C43"/>
    <w:rsid w:val="00F22FCD"/>
    <w:rsid w:val="00F3452F"/>
    <w:rsid w:val="00F34C53"/>
    <w:rsid w:val="00F429C5"/>
    <w:rsid w:val="00F45E24"/>
    <w:rsid w:val="00F46D6F"/>
    <w:rsid w:val="00F52ACF"/>
    <w:rsid w:val="00F52BDC"/>
    <w:rsid w:val="00F546E7"/>
    <w:rsid w:val="00F613F3"/>
    <w:rsid w:val="00F6153B"/>
    <w:rsid w:val="00F61A5C"/>
    <w:rsid w:val="00F62CF1"/>
    <w:rsid w:val="00F635C7"/>
    <w:rsid w:val="00F65440"/>
    <w:rsid w:val="00F66AC1"/>
    <w:rsid w:val="00F703AF"/>
    <w:rsid w:val="00F71C15"/>
    <w:rsid w:val="00F722A5"/>
    <w:rsid w:val="00F7328F"/>
    <w:rsid w:val="00F763CE"/>
    <w:rsid w:val="00F775A0"/>
    <w:rsid w:val="00F87E75"/>
    <w:rsid w:val="00F900E0"/>
    <w:rsid w:val="00F92800"/>
    <w:rsid w:val="00F96B0B"/>
    <w:rsid w:val="00FA60E0"/>
    <w:rsid w:val="00FB1859"/>
    <w:rsid w:val="00FB24C4"/>
    <w:rsid w:val="00FB7770"/>
    <w:rsid w:val="00FC1CC9"/>
    <w:rsid w:val="00FC2A53"/>
    <w:rsid w:val="00FD07FC"/>
    <w:rsid w:val="00FD147A"/>
    <w:rsid w:val="00FD5257"/>
    <w:rsid w:val="00FD6971"/>
    <w:rsid w:val="00FF0887"/>
    <w:rsid w:val="00FF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A666A7"/>
    <w:pPr>
      <w:widowControl w:val="0"/>
      <w:autoSpaceDE w:val="0"/>
      <w:autoSpaceDN w:val="0"/>
      <w:adjustRightInd w:val="0"/>
      <w:jc w:val="both"/>
    </w:pPr>
    <w:rPr>
      <w:rFonts w:ascii="宋体" w:cs="宋体"/>
      <w:sz w:val="21"/>
      <w:szCs w:val="21"/>
    </w:rPr>
  </w:style>
  <w:style w:type="paragraph" w:styleId="1">
    <w:name w:val="heading 1"/>
    <w:next w:val="2"/>
    <w:qFormat/>
    <w:rsid w:val="00D15772"/>
    <w:pPr>
      <w:keepNext/>
      <w:numPr>
        <w:numId w:val="2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rsid w:val="00D15772"/>
    <w:pPr>
      <w:keepNext/>
      <w:numPr>
        <w:ilvl w:val="1"/>
        <w:numId w:val="2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rsid w:val="00D15772"/>
    <w:pPr>
      <w:keepNext/>
      <w:keepLines/>
      <w:numPr>
        <w:ilvl w:val="2"/>
        <w:numId w:val="2"/>
      </w:numPr>
      <w:autoSpaceDE/>
      <w:autoSpaceDN/>
      <w:adjustRightInd/>
      <w:spacing w:before="260" w:after="260" w:line="416" w:lineRule="auto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rsid w:val="00AB1206"/>
    <w:pPr>
      <w:keepLines/>
      <w:numPr>
        <w:ilvl w:val="8"/>
        <w:numId w:val="1"/>
      </w:numPr>
      <w:tabs>
        <w:tab w:val="num" w:pos="360"/>
      </w:tabs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rsid w:val="00652515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rsid w:val="00652515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rsid w:val="00887792"/>
    <w:pPr>
      <w:jc w:val="both"/>
    </w:pPr>
    <w:rPr>
      <w:sz w:val="1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paragraph" w:customStyle="1" w:styleId="a">
    <w:name w:val="插图题注"/>
    <w:next w:val="a1"/>
    <w:rsid w:val="00AB1206"/>
    <w:pPr>
      <w:numPr>
        <w:ilvl w:val="7"/>
        <w:numId w:val="1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rsid w:val="00887792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rsid w:val="00652515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rsid w:val="00AB1206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rsid w:val="00AB1206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  <w:rsid w:val="00887792"/>
  </w:style>
  <w:style w:type="paragraph" w:customStyle="1" w:styleId="ad">
    <w:name w:val="注示头"/>
    <w:basedOn w:val="a1"/>
    <w:rsid w:val="00887792"/>
    <w:pPr>
      <w:pBdr>
        <w:top w:val="single" w:sz="4" w:space="1" w:color="000000"/>
      </w:pBdr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rsid w:val="00887792"/>
    <w:pPr>
      <w:pBdr>
        <w:bottom w:val="single" w:sz="4" w:space="1" w:color="000000"/>
      </w:pBdr>
      <w:ind w:firstLine="360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rsid w:val="007271DA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rsid w:val="00FB1859"/>
    <w:pPr>
      <w:widowControl w:val="0"/>
      <w:autoSpaceDE w:val="0"/>
      <w:autoSpaceDN w:val="0"/>
      <w:adjustRightInd w:val="0"/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样式一"/>
    <w:basedOn w:val="a2"/>
    <w:rsid w:val="00E37A75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sid w:val="00E37A75"/>
  </w:style>
  <w:style w:type="paragraph" w:customStyle="1" w:styleId="af3">
    <w:name w:val="缺省文本"/>
    <w:basedOn w:val="a1"/>
    <w:link w:val="Char"/>
    <w:rsid w:val="00A666A7"/>
    <w:pPr>
      <w:jc w:val="left"/>
    </w:pPr>
    <w:rPr>
      <w:rFonts w:ascii="Times New Roman" w:cs="Times New Roman"/>
      <w:sz w:val="24"/>
      <w:szCs w:val="24"/>
    </w:rPr>
  </w:style>
  <w:style w:type="paragraph" w:customStyle="1" w:styleId="9811">
    <w:name w:val="9811"/>
    <w:basedOn w:val="a1"/>
    <w:rsid w:val="00A666A7"/>
    <w:pPr>
      <w:jc w:val="left"/>
    </w:pPr>
    <w:rPr>
      <w:rFonts w:ascii="Times New Roman" w:cs="Times New Roman"/>
      <w:sz w:val="24"/>
      <w:szCs w:val="24"/>
    </w:rPr>
  </w:style>
  <w:style w:type="paragraph" w:customStyle="1" w:styleId="CharCharCharCharCharChar">
    <w:name w:val="Char Char Char Char Char Char"/>
    <w:basedOn w:val="a1"/>
    <w:rsid w:val="000C5373"/>
    <w:pPr>
      <w:tabs>
        <w:tab w:val="left" w:pos="4665"/>
        <w:tab w:val="left" w:pos="8970"/>
      </w:tabs>
      <w:autoSpaceDE/>
      <w:autoSpaceDN/>
      <w:adjustRightInd/>
      <w:ind w:firstLine="400"/>
    </w:pPr>
    <w:rPr>
      <w:rFonts w:ascii="Tahoma" w:hAnsi="Tahoma" w:cs="Times New Roman"/>
      <w:kern w:val="2"/>
      <w:sz w:val="24"/>
      <w:szCs w:val="20"/>
    </w:rPr>
  </w:style>
  <w:style w:type="paragraph" w:customStyle="1" w:styleId="ParaCharCharCharCharCharCharCharCharCharChar">
    <w:name w:val="默认段落字体 Para Char Char Char Char Char Char Char Char Char Char"/>
    <w:basedOn w:val="af4"/>
    <w:autoRedefine/>
    <w:rsid w:val="004F209E"/>
    <w:pPr>
      <w:autoSpaceDE/>
      <w:autoSpaceDN/>
      <w:spacing w:line="436" w:lineRule="exact"/>
      <w:ind w:left="357"/>
      <w:jc w:val="left"/>
      <w:outlineLvl w:val="3"/>
    </w:pPr>
    <w:rPr>
      <w:rFonts w:ascii="Tahoma" w:hAnsi="Tahoma" w:cs="Times New Roman"/>
      <w:b/>
      <w:kern w:val="2"/>
      <w:sz w:val="24"/>
      <w:szCs w:val="24"/>
    </w:rPr>
  </w:style>
  <w:style w:type="paragraph" w:styleId="af4">
    <w:name w:val="Document Map"/>
    <w:basedOn w:val="a1"/>
    <w:semiHidden/>
    <w:rsid w:val="00AA19F2"/>
    <w:pPr>
      <w:shd w:val="clear" w:color="auto" w:fill="000080"/>
    </w:pPr>
  </w:style>
  <w:style w:type="paragraph" w:customStyle="1" w:styleId="10">
    <w:name w:val="缺省文本:1"/>
    <w:basedOn w:val="a1"/>
    <w:rsid w:val="00DC4859"/>
    <w:pPr>
      <w:tabs>
        <w:tab w:val="left" w:pos="0"/>
        <w:tab w:val="left" w:pos="2073"/>
        <w:tab w:val="left" w:pos="6580"/>
        <w:tab w:val="left" w:pos="7572"/>
      </w:tabs>
      <w:spacing w:line="360" w:lineRule="auto"/>
      <w:ind w:firstLine="567"/>
      <w:jc w:val="left"/>
    </w:pPr>
    <w:rPr>
      <w:rFonts w:ascii="Times New Roman" w:cs="Times New Roman"/>
      <w:sz w:val="24"/>
      <w:szCs w:val="24"/>
    </w:rPr>
  </w:style>
  <w:style w:type="paragraph" w:customStyle="1" w:styleId="CharChar1">
    <w:name w:val="Char Char1"/>
    <w:basedOn w:val="a1"/>
    <w:rsid w:val="00DC4859"/>
    <w:pPr>
      <w:autoSpaceDE/>
      <w:autoSpaceDN/>
      <w:adjustRightInd/>
    </w:pPr>
    <w:rPr>
      <w:rFonts w:ascii="Times New Roman" w:cs="Times New Roman"/>
      <w:kern w:val="2"/>
      <w:szCs w:val="24"/>
    </w:rPr>
  </w:style>
  <w:style w:type="paragraph" w:styleId="af5">
    <w:name w:val="Body Text Indent"/>
    <w:basedOn w:val="a1"/>
    <w:rsid w:val="00DC4859"/>
    <w:pPr>
      <w:spacing w:line="360" w:lineRule="auto"/>
      <w:ind w:firstLine="425"/>
    </w:pPr>
    <w:rPr>
      <w:sz w:val="24"/>
      <w:szCs w:val="24"/>
    </w:rPr>
  </w:style>
  <w:style w:type="character" w:customStyle="1" w:styleId="Char">
    <w:name w:val="缺省文本 Char"/>
    <w:basedOn w:val="a2"/>
    <w:link w:val="af3"/>
    <w:rsid w:val="00DC4859"/>
    <w:rPr>
      <w:rFonts w:eastAsia="宋体"/>
      <w:sz w:val="24"/>
      <w:szCs w:val="24"/>
      <w:lang w:val="en-US" w:eastAsia="zh-CN" w:bidi="ar-SA"/>
    </w:rPr>
  </w:style>
  <w:style w:type="character" w:styleId="af6">
    <w:name w:val="Hyperlink"/>
    <w:basedOn w:val="a2"/>
    <w:rsid w:val="00503FBF"/>
    <w:rPr>
      <w:color w:val="0000FF"/>
      <w:u w:val="single"/>
    </w:rPr>
  </w:style>
  <w:style w:type="paragraph" w:styleId="af7">
    <w:name w:val="Balloon Text"/>
    <w:basedOn w:val="a1"/>
    <w:link w:val="Char0"/>
    <w:rsid w:val="002A0B3F"/>
    <w:rPr>
      <w:sz w:val="18"/>
      <w:szCs w:val="18"/>
    </w:rPr>
  </w:style>
  <w:style w:type="character" w:customStyle="1" w:styleId="Char0">
    <w:name w:val="批注框文本 Char"/>
    <w:basedOn w:val="a2"/>
    <w:link w:val="af7"/>
    <w:rsid w:val="002A0B3F"/>
    <w:rPr>
      <w:rFonts w:asci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image/aa59892b9296b3a0e7cd404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41C3D-B2C1-4570-AB38-29815D4A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Company>Huawei Technologies Co., Ltd.</Company>
  <LinksUpToDate>false</LinksUpToDate>
  <CharactersWithSpaces>976</CharactersWithSpaces>
  <SharedDoc>false</SharedDoc>
  <HLinks>
    <vt:vector size="6" baseType="variant"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http://w3.huawei.com/dominoapp/crm/leadership/mfp/mfpsurvey2011.nsf/fmDatabase?ReadForm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根据公司《关于2005年对员工进行综合评议的规定》精神，各部门的年终评定结果须在2006年03月5日前完成并汇总上报</dc:title>
  <dc:creator>w49935</dc:creator>
  <cp:lastModifiedBy>c00182376</cp:lastModifiedBy>
  <cp:revision>4</cp:revision>
  <cp:lastPrinted>2011-03-22T02:23:00Z</cp:lastPrinted>
  <dcterms:created xsi:type="dcterms:W3CDTF">2014-07-23T09:33:00Z</dcterms:created>
  <dcterms:modified xsi:type="dcterms:W3CDTF">2014-10-07T06:53:00Z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(3)UE8K1Oiwlkqk80CAOZE+OktTL/Hn1blGsHWvY6mmknxuZjW9PQPw0ejs5LVFoYjn95sP3ZBZ n9J+I19uN5wk807HWz5laSRkFEwPxD0Lze6ogxH5Q9r59b97NmmvYSk8PypoTjUfBXxWqGo6 5RnkfH8jpc/toElffmJBXAXiNx8Ka7E6/9vujo3hJcT8znHVqseafMk9FOOcEb6d6ZEHquz5 tXhq99eUIYAcU9BwwRpw5</vt:lpwstr>
  </property>
  <property fmtid="{D5CDD505-2E9C-101B-9397-08002B2CF9AE}" pid="3" name="_ms_pID_7253431">
    <vt:lpwstr>Q0CY1QmMuH+oTfMv5bjg0YPO4mF0izz74Yl5pU/PASj6SAADrw8 6s8A9/YCK32x/RCj+jDy+K07SG7ho57flDP60aNImvYoPdkYhigZEydsPuMbzrX0DeO68xXr bzpCo+L8SJIoXi95563RznebxrMfPZtv4ypxg7JlSp4s2ztxtyBGf6D5nq1XL2nHNFAr3ggY XrQeour7n6/LaxPOeoU7BH0YZkTbNDB8CFTwFTwlWF</vt:lpwstr>
  </property>
  <property fmtid="{D5CDD505-2E9C-101B-9397-08002B2CF9AE}" pid="4" name="_ms_pID_7253432">
    <vt:lpwstr>EeHF8RvybgCDYEHfgRUcxxw4x4yNGl ZhMgKXk0ePr39r6cxZeauEjShUVjPE50Zy32UpisTmosVvV5bi+R2sexxeXrZ0IfgJq0MOoH 2wBdS/slVOgajDSw23uQ7Q==</vt:lpwstr>
  </property>
  <property fmtid="{D5CDD505-2E9C-101B-9397-08002B2CF9AE}" pid="5" name="_new_ms_pID_72543">
    <vt:lpwstr>(3)4t2LQf2RCKiAz0BCSqQX2S3GoIeVNd3iJhrlwyCp99TyY1xtgwrSay7hrcZg5RnC1lM0n7h1_x000d_
jnE+TeDla6wV51Aiotrv+7x0XLiNM1IUUO6EowSJ4xRWbwVYKiL+IkPNGwbbDn12GOoTL6H5_x000d_
6UNXMXlJTc/PLa18Tm4wMYe0YDNroU3DB8juLkKHfXERYQnk01GlqwX3lZlp7OLpWiFz0QS2_x000d_
5IpqBAKxaTMvlwsBxi</vt:lpwstr>
  </property>
  <property fmtid="{D5CDD505-2E9C-101B-9397-08002B2CF9AE}" pid="6" name="_new_ms_pID_725431">
    <vt:lpwstr>GFD+v9IrdhogIualChvISAdZHYccSqNaiEkUWYyBwiew1+RDrOd0C5_x000d_
Ik939D2pFx/e33cSR8gLCSSQAKzx63uKUA7sEvOk5m7v4qaHGRJs79X1i4pY8M3zAZaWiRt/_x000d_
Xsq/dELEZ/XfBeNd1/y7D7B3/jJrUw/Er6y6WgetpOWpdoab1VzSDPHJDUXEx6HuQdQ0xR02_x000d_
tWZi/sCHA+PRkzejIkInltzp+u1947auIPxv</vt:lpwstr>
  </property>
  <property fmtid="{D5CDD505-2E9C-101B-9397-08002B2CF9AE}" pid="7" name="_new_ms_pID_725432">
    <vt:lpwstr>T5VQfRR+fuLWc3V+nJpqdsgI/15au340yCXe_x000d_
9a7sX7HWA/e1dxCOU4FhO4I6gfYXdCqXPC8bEuAo+q2iysBX16CGofeAP25sIGu/Ek5GoXRg_x000d_
rHcvK3zqVaOC1lLaPaoDpn6a4xZVfLbgOrFGeZ7gDJ9plEra5OuoHapgbxVKHQ8A</vt:lpwstr>
  </property>
  <property fmtid="{D5CDD505-2E9C-101B-9397-08002B2CF9AE}" pid="8" name="sflag">
    <vt:lpwstr>1412664751</vt:lpwstr>
  </property>
</Properties>
</file>